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199" w:type="dxa"/>
        <w:tblInd w:w="-885" w:type="dxa"/>
        <w:tblBorders>
          <w:insideH w:val="single" w:sz="4" w:space="0" w:color="auto"/>
        </w:tblBorders>
        <w:tblLayout w:type="fixed"/>
        <w:tblCellMar>
          <w:left w:w="0" w:type="dxa"/>
          <w:right w:w="0" w:type="dxa"/>
        </w:tblCellMar>
        <w:tblLook w:val="0000" w:firstRow="0" w:lastRow="0" w:firstColumn="0" w:lastColumn="0" w:noHBand="0" w:noVBand="0"/>
      </w:tblPr>
      <w:tblGrid>
        <w:gridCol w:w="5813"/>
        <w:gridCol w:w="5386"/>
      </w:tblGrid>
      <w:tr w:rsidR="00F754FF" w:rsidRPr="001E285B" w:rsidTr="009C34A5">
        <w:trPr>
          <w:trHeight w:val="1247"/>
        </w:trPr>
        <w:tc>
          <w:tcPr>
            <w:tcW w:w="5813" w:type="dxa"/>
            <w:tcMar>
              <w:top w:w="0" w:type="dxa"/>
              <w:left w:w="108" w:type="dxa"/>
              <w:bottom w:w="0" w:type="dxa"/>
              <w:right w:w="108" w:type="dxa"/>
            </w:tcMar>
          </w:tcPr>
          <w:p w:rsidR="00F754FF" w:rsidRPr="001E285B" w:rsidRDefault="009B739D" w:rsidP="00C51CA5">
            <w:pPr>
              <w:pStyle w:val="NormalWeb"/>
              <w:spacing w:before="0" w:beforeAutospacing="0" w:after="0" w:afterAutospacing="0" w:line="276" w:lineRule="auto"/>
              <w:jc w:val="center"/>
            </w:pPr>
            <w:r>
              <w:rPr>
                <w:noProof/>
              </w:rPr>
              <mc:AlternateContent>
                <mc:Choice Requires="wps">
                  <w:drawing>
                    <wp:anchor distT="0" distB="0" distL="114300" distR="114300" simplePos="0" relativeHeight="251674624" behindDoc="0" locked="0" layoutInCell="1" allowOverlap="1" wp14:anchorId="05A22295" wp14:editId="38156DE5">
                      <wp:simplePos x="0" y="0"/>
                      <wp:positionH relativeFrom="margin">
                        <wp:posOffset>5163820</wp:posOffset>
                      </wp:positionH>
                      <wp:positionV relativeFrom="paragraph">
                        <wp:posOffset>-354330</wp:posOffset>
                      </wp:positionV>
                      <wp:extent cx="952500" cy="257175"/>
                      <wp:effectExtent l="0" t="0" r="19050" b="28575"/>
                      <wp:wrapNone/>
                      <wp:docPr id="1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257175"/>
                              </a:xfrm>
                              <a:prstGeom prst="rect">
                                <a:avLst/>
                              </a:prstGeom>
                              <a:solidFill>
                                <a:srgbClr val="FFFFFF"/>
                              </a:solidFill>
                              <a:ln w="9525">
                                <a:solidFill>
                                  <a:srgbClr val="000000"/>
                                </a:solidFill>
                                <a:miter lim="800000"/>
                                <a:headEnd/>
                                <a:tailEnd/>
                              </a:ln>
                            </wps:spPr>
                            <wps:txbx>
                              <w:txbxContent>
                                <w:p w:rsidR="00F754FF" w:rsidRPr="003A1550" w:rsidRDefault="00F754FF" w:rsidP="00F754FF">
                                  <w:pPr>
                                    <w:ind w:left="-57" w:right="-57"/>
                                    <w:jc w:val="center"/>
                                    <w:rPr>
                                      <w:rFonts w:ascii="Times New Roman" w:hAnsi="Times New Roman"/>
                                      <w:i/>
                                      <w:spacing w:val="-10"/>
                                      <w:sz w:val="22"/>
                                    </w:rPr>
                                  </w:pPr>
                                  <w:r w:rsidRPr="003A1550">
                                    <w:rPr>
                                      <w:rFonts w:ascii="Times New Roman" w:hAnsi="Times New Roman"/>
                                      <w:i/>
                                      <w:spacing w:val="-10"/>
                                      <w:sz w:val="22"/>
                                    </w:rPr>
                                    <w:t>Mẫu 0</w:t>
                                  </w:r>
                                  <w:r>
                                    <w:rPr>
                                      <w:rFonts w:ascii="Times New Roman" w:hAnsi="Times New Roman"/>
                                      <w:i/>
                                      <w:spacing w:val="-10"/>
                                      <w:sz w:val="22"/>
                                      <w:lang w:val="en-US"/>
                                    </w:rPr>
                                    <w:t>4</w:t>
                                  </w:r>
                                  <w:r w:rsidRPr="003A1550">
                                    <w:rPr>
                                      <w:rFonts w:ascii="Times New Roman" w:hAnsi="Times New Roman"/>
                                      <w:i/>
                                      <w:spacing w:val="-10"/>
                                      <w:sz w:val="22"/>
                                    </w:rPr>
                                    <w:t>-KĐĐG</w:t>
                                  </w:r>
                                </w:p>
                                <w:p w:rsidR="00F754FF" w:rsidRPr="003A1550" w:rsidRDefault="00F754FF" w:rsidP="00F754FF">
                                  <w:pPr>
                                    <w:ind w:left="-57" w:right="-57"/>
                                    <w:jc w:val="center"/>
                                    <w:rPr>
                                      <w:rFonts w:ascii="Times New Roman" w:hAnsi="Times New Roman"/>
                                      <w:i/>
                                      <w:spacing w:val="-10"/>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left:0;text-align:left;margin-left:406.6pt;margin-top:-27.9pt;width:75pt;height:20.2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">
                      <v:textbox>
                        <w:txbxContent>
                          <w:p w:rsidR="00F754FF" w:rsidRPr="003A1550" w:rsidRDefault="00F754FF" w:rsidP="00F754FF">
                            <w:pPr>
                              <w:ind w:left="-57" w:right="-57"/>
                              <w:jc w:val="center"/>
                              <w:rPr>
                                <w:rFonts w:ascii="Times New Roman" w:hAnsi="Times New Roman"/>
                                <w:i/>
                                <w:spacing w:val="-10"/>
                                <w:sz w:val="22"/>
                              </w:rPr>
                            </w:pPr>
                            <w:r w:rsidRPr="003A1550">
                              <w:rPr>
                                <w:rFonts w:ascii="Times New Roman" w:hAnsi="Times New Roman"/>
                                <w:i/>
                                <w:spacing w:val="-10"/>
                                <w:sz w:val="22"/>
                              </w:rPr>
                              <w:t>Mẫu 0</w:t>
                            </w:r>
                            <w:r>
                              <w:rPr>
                                <w:rFonts w:ascii="Times New Roman" w:hAnsi="Times New Roman"/>
                                <w:i/>
                                <w:spacing w:val="-10"/>
                                <w:sz w:val="22"/>
                                <w:lang w:val="en-US"/>
                              </w:rPr>
                              <w:t>4</w:t>
                            </w:r>
                            <w:r w:rsidRPr="003A1550">
                              <w:rPr>
                                <w:rFonts w:ascii="Times New Roman" w:hAnsi="Times New Roman"/>
                                <w:i/>
                                <w:spacing w:val="-10"/>
                                <w:sz w:val="22"/>
                              </w:rPr>
                              <w:t>-KĐĐG</w:t>
                            </w:r>
                          </w:p>
                          <w:p w:rsidR="00F754FF" w:rsidRPr="003A1550" w:rsidRDefault="00F754FF" w:rsidP="00F754FF">
                            <w:pPr>
                              <w:ind w:left="-57" w:right="-57"/>
                              <w:jc w:val="center"/>
                              <w:rPr>
                                <w:rFonts w:ascii="Times New Roman" w:hAnsi="Times New Roman"/>
                                <w:i/>
                                <w:spacing w:val="-10"/>
                                <w:sz w:val="22"/>
                              </w:rPr>
                            </w:pPr>
                          </w:p>
                        </w:txbxContent>
                      </v:textbox>
                      <w10:wrap anchorx="margin"/>
                    </v:rect>
                  </w:pict>
                </mc:Fallback>
              </mc:AlternateContent>
            </w:r>
            <w:r w:rsidR="00F754FF" w:rsidRPr="001E285B">
              <w:t>ĐẢNG BỘ SỞ GIÁO DỤC VÀ ĐÀO TẠO</w:t>
            </w:r>
          </w:p>
          <w:p w:rsidR="00F754FF" w:rsidRPr="001E285B" w:rsidRDefault="00F754FF" w:rsidP="00C51CA5">
            <w:pPr>
              <w:pStyle w:val="NormalWeb"/>
              <w:spacing w:before="0" w:beforeAutospacing="0" w:after="0" w:afterAutospacing="0" w:line="276" w:lineRule="auto"/>
              <w:ind w:left="-250" w:firstLine="250"/>
              <w:jc w:val="center"/>
            </w:pPr>
            <w:r w:rsidRPr="001E285B">
              <w:t>THÀNH PHỐ HỒ CHÍ MINH</w:t>
            </w:r>
          </w:p>
          <w:p w:rsidR="00F754FF" w:rsidRPr="001E285B" w:rsidRDefault="00F754FF" w:rsidP="00C51CA5">
            <w:pPr>
              <w:pStyle w:val="NormalWeb"/>
              <w:spacing w:before="0" w:beforeAutospacing="0" w:after="0" w:afterAutospacing="0" w:line="276" w:lineRule="auto"/>
              <w:jc w:val="center"/>
              <w:rPr>
                <w:b/>
              </w:rPr>
            </w:pPr>
            <w:r w:rsidRPr="001E285B">
              <w:rPr>
                <w:b/>
              </w:rPr>
              <w:t>ĐẢNG ỦY TRƯỜNG CAO ĐẲNG LÝ TỰ TRỌNG</w:t>
            </w:r>
          </w:p>
          <w:p w:rsidR="00F754FF" w:rsidRPr="001E285B" w:rsidRDefault="00F754FF" w:rsidP="00C51CA5">
            <w:pPr>
              <w:pStyle w:val="NormalWeb"/>
              <w:spacing w:before="0" w:beforeAutospacing="0" w:after="0" w:afterAutospacing="0" w:line="276" w:lineRule="auto"/>
              <w:jc w:val="center"/>
            </w:pPr>
            <w:r w:rsidRPr="001E285B">
              <w:t>*</w:t>
            </w:r>
          </w:p>
          <w:p w:rsidR="00F754FF" w:rsidRPr="001E285B" w:rsidRDefault="00F754FF" w:rsidP="00C51CA5">
            <w:pPr>
              <w:pStyle w:val="NormalWeb"/>
              <w:spacing w:before="0" w:beforeAutospacing="0" w:after="0" w:afterAutospacing="0" w:line="276" w:lineRule="auto"/>
              <w:jc w:val="center"/>
            </w:pPr>
            <w:r w:rsidRPr="001E285B">
              <w:t>Số       -BC/ĐU</w:t>
            </w:r>
          </w:p>
        </w:tc>
        <w:tc>
          <w:tcPr>
            <w:tcW w:w="5386" w:type="dxa"/>
            <w:tcMar>
              <w:top w:w="0" w:type="dxa"/>
              <w:left w:w="108" w:type="dxa"/>
              <w:bottom w:w="0" w:type="dxa"/>
              <w:right w:w="108" w:type="dxa"/>
            </w:tcMar>
          </w:tcPr>
          <w:p w:rsidR="00F754FF" w:rsidRPr="001E285B" w:rsidRDefault="009B739D" w:rsidP="00C51CA5">
            <w:pPr>
              <w:pStyle w:val="NormalWeb"/>
              <w:spacing w:before="0" w:beforeAutospacing="0" w:after="0" w:afterAutospacing="0" w:line="276" w:lineRule="auto"/>
              <w:jc w:val="center"/>
              <w:rPr>
                <w:b/>
              </w:rPr>
            </w:pPr>
            <w:r>
              <w:rPr>
                <w:noProof/>
              </w:rPr>
              <mc:AlternateContent>
                <mc:Choice Requires="wps">
                  <w:drawing>
                    <wp:anchor distT="4294967293" distB="4294967293" distL="114300" distR="114300" simplePos="0" relativeHeight="251673600" behindDoc="0" locked="0" layoutInCell="1" allowOverlap="1" wp14:anchorId="2925B3C6" wp14:editId="266E74A5">
                      <wp:simplePos x="0" y="0"/>
                      <wp:positionH relativeFrom="column">
                        <wp:posOffset>615950</wp:posOffset>
                      </wp:positionH>
                      <wp:positionV relativeFrom="paragraph">
                        <wp:posOffset>180339</wp:posOffset>
                      </wp:positionV>
                      <wp:extent cx="2002155" cy="0"/>
                      <wp:effectExtent l="0" t="0" r="17145" b="19050"/>
                      <wp:wrapNone/>
                      <wp:docPr id="10"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2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736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8.5pt,14.2pt" to="206.1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"/>
                  </w:pict>
                </mc:Fallback>
              </mc:AlternateContent>
            </w:r>
            <w:r w:rsidR="00F754FF" w:rsidRPr="001E285B">
              <w:rPr>
                <w:b/>
              </w:rPr>
              <w:t>ĐẢNG CỘNG SẢN VIỆT NAM</w:t>
            </w:r>
          </w:p>
          <w:p w:rsidR="00F754FF" w:rsidRPr="001E285B" w:rsidRDefault="00F754FF" w:rsidP="00C51CA5">
            <w:pPr>
              <w:pStyle w:val="NormalWeb"/>
              <w:spacing w:before="0" w:beforeAutospacing="0" w:after="0" w:afterAutospacing="0" w:line="276" w:lineRule="auto"/>
              <w:jc w:val="center"/>
              <w:rPr>
                <w:i/>
              </w:rPr>
            </w:pPr>
            <w:r w:rsidRPr="001E285B">
              <w:rPr>
                <w:i/>
              </w:rPr>
              <w:t>Thành phố Hồ Chí Minh, ngày… tháng 12 năm 2019</w:t>
            </w:r>
          </w:p>
        </w:tc>
      </w:tr>
    </w:tbl>
    <w:p w:rsidR="00F754FF" w:rsidRDefault="00F754FF" w:rsidP="006F5643">
      <w:pPr>
        <w:pStyle w:val="NormalWeb"/>
        <w:spacing w:before="120" w:beforeAutospacing="0" w:after="120" w:afterAutospacing="0" w:line="350" w:lineRule="exact"/>
        <w:jc w:val="center"/>
        <w:rPr>
          <w:sz w:val="28"/>
          <w:szCs w:val="28"/>
        </w:rPr>
      </w:pPr>
      <w:bookmarkStart w:id="0" w:name="_GoBack"/>
      <w:bookmarkEnd w:id="0"/>
    </w:p>
    <w:p w:rsidR="006F5643" w:rsidRPr="003A1550" w:rsidRDefault="006F5643" w:rsidP="006F5643">
      <w:pPr>
        <w:pStyle w:val="NormalWeb"/>
        <w:spacing w:before="120" w:beforeAutospacing="0" w:after="120" w:afterAutospacing="0" w:line="350" w:lineRule="exact"/>
        <w:jc w:val="center"/>
        <w:rPr>
          <w:b/>
          <w:bCs/>
          <w:sz w:val="32"/>
          <w:szCs w:val="32"/>
        </w:rPr>
      </w:pPr>
      <w:r w:rsidRPr="003A1550">
        <w:rPr>
          <w:sz w:val="28"/>
          <w:szCs w:val="28"/>
        </w:rPr>
        <w:t> </w:t>
      </w:r>
      <w:r>
        <w:rPr>
          <w:b/>
          <w:bCs/>
          <w:sz w:val="32"/>
          <w:szCs w:val="32"/>
        </w:rPr>
        <w:t>ĐÁNH GIÁ ĐẢNG</w:t>
      </w:r>
      <w:r w:rsidR="00AF1A2C">
        <w:rPr>
          <w:b/>
          <w:bCs/>
          <w:sz w:val="32"/>
          <w:szCs w:val="32"/>
        </w:rPr>
        <w:t xml:space="preserve"> BỘ TRƯỜNG</w:t>
      </w:r>
    </w:p>
    <w:p w:rsidR="006F5643" w:rsidRPr="005F26DD" w:rsidRDefault="006F5643" w:rsidP="006F5643">
      <w:pPr>
        <w:pStyle w:val="NormalWeb"/>
        <w:spacing w:before="120" w:beforeAutospacing="0" w:after="120" w:afterAutospacing="0" w:line="360" w:lineRule="auto"/>
        <w:jc w:val="center"/>
        <w:rPr>
          <w:b/>
          <w:iCs/>
          <w:sz w:val="28"/>
          <w:szCs w:val="28"/>
        </w:rPr>
      </w:pPr>
      <w:r w:rsidRPr="005F26DD">
        <w:rPr>
          <w:b/>
          <w:iCs/>
          <w:sz w:val="28"/>
          <w:szCs w:val="28"/>
        </w:rPr>
        <w:t>Năm 2019</w:t>
      </w:r>
    </w:p>
    <w:p w:rsidR="00F754FF" w:rsidRPr="001E285B" w:rsidRDefault="006F5643" w:rsidP="00F754FF">
      <w:pPr>
        <w:pStyle w:val="NormalWeb"/>
        <w:tabs>
          <w:tab w:val="left" w:pos="993"/>
        </w:tabs>
        <w:spacing w:before="0" w:beforeAutospacing="0" w:after="0" w:afterAutospacing="0" w:line="276" w:lineRule="auto"/>
        <w:ind w:firstLine="574"/>
        <w:jc w:val="both"/>
        <w:rPr>
          <w:bCs/>
          <w:sz w:val="28"/>
          <w:szCs w:val="28"/>
        </w:rPr>
      </w:pPr>
      <w:r w:rsidRPr="003A1550">
        <w:rPr>
          <w:bCs/>
          <w:sz w:val="28"/>
          <w:szCs w:val="28"/>
        </w:rPr>
        <w:tab/>
      </w:r>
      <w:r w:rsidR="00F754FF" w:rsidRPr="001E285B">
        <w:rPr>
          <w:bCs/>
          <w:sz w:val="28"/>
          <w:szCs w:val="28"/>
        </w:rPr>
        <w:t xml:space="preserve">Căn cứ Kế hoạch số 124-KH/ĐU ngày 28 tháng 11 năm 2019 của Ban Thường vụ Đảng ủy Sở về tổ chức kiểm điểm, đánh giá, xếp loại chất lượng hàng năm đối với tổ chức đảng, đảng viên và tập thể, cá nhân cán bộ lãnh đạo, quản lý các cấp năm 2018; </w:t>
      </w:r>
    </w:p>
    <w:p w:rsidR="00F754FF" w:rsidRPr="001E285B" w:rsidRDefault="00F754FF" w:rsidP="00F754FF">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 xml:space="preserve">Căn cứ Kế hoạch số 20-KH/ĐU ngày 05 tháng 12 năm 2019 của Ban Chấp hành Đảng bộ Trường Cao đẳng Lý Tự Trọng TP.Hồ Chí Minh về tổ chức kiểm điểm, đánh giá, xếp loại chất lượng hàng năm đối với tổ chức đảng, đảng viên và tập thể, cá nhân cán bộ lãnh đạo, quản lý các cấp năm 2018; </w:t>
      </w:r>
    </w:p>
    <w:p w:rsidR="00F754FF" w:rsidRPr="001E285B" w:rsidRDefault="00F754FF" w:rsidP="00F754FF">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 xml:space="preserve">Căn cứ kết quả lãnh đạo, chỉ đạo thực hiện nhiệm vụ chính trị tại Trường Cao đẳng Lý Tự Trọng Thành phố Hồ Chí Minh; tập thể Đảng </w:t>
      </w:r>
      <w:r>
        <w:rPr>
          <w:bCs/>
          <w:sz w:val="28"/>
          <w:szCs w:val="28"/>
        </w:rPr>
        <w:t>bộ</w:t>
      </w:r>
      <w:r w:rsidRPr="001E285B">
        <w:rPr>
          <w:bCs/>
          <w:sz w:val="28"/>
          <w:szCs w:val="28"/>
        </w:rPr>
        <w:t xml:space="preserve"> Trường kiểm điểm với các nội dung chủ yếu sau:</w:t>
      </w:r>
    </w:p>
    <w:p w:rsidR="006F5643" w:rsidRPr="003A1550" w:rsidRDefault="006F5643" w:rsidP="006F5643">
      <w:pPr>
        <w:pStyle w:val="NormalWeb"/>
        <w:spacing w:before="120" w:beforeAutospacing="0" w:after="120" w:afterAutospacing="0" w:line="350" w:lineRule="exact"/>
        <w:ind w:firstLine="720"/>
        <w:jc w:val="both"/>
        <w:rPr>
          <w:b/>
          <w:bCs/>
          <w:sz w:val="28"/>
          <w:szCs w:val="28"/>
        </w:rPr>
      </w:pPr>
      <w:r w:rsidRPr="003A1550">
        <w:rPr>
          <w:b/>
          <w:bCs/>
          <w:sz w:val="28"/>
          <w:szCs w:val="28"/>
        </w:rPr>
        <w:t>1. Ưu điểm, kết quả đạt được</w:t>
      </w:r>
    </w:p>
    <w:p w:rsidR="006F5643" w:rsidRDefault="006F5643" w:rsidP="006F5643">
      <w:pPr>
        <w:pStyle w:val="NormalWeb"/>
        <w:shd w:val="clear" w:color="auto" w:fill="FFFFFF"/>
        <w:spacing w:before="120" w:beforeAutospacing="0" w:after="120" w:afterAutospacing="0" w:line="350" w:lineRule="exact"/>
        <w:ind w:firstLine="720"/>
        <w:jc w:val="both"/>
        <w:rPr>
          <w:i/>
          <w:spacing w:val="-2"/>
          <w:sz w:val="28"/>
          <w:szCs w:val="28"/>
          <w:shd w:val="clear" w:color="auto" w:fill="FFFFFF"/>
        </w:rPr>
      </w:pPr>
      <w:r w:rsidRPr="003A1550">
        <w:rPr>
          <w:i/>
          <w:sz w:val="28"/>
          <w:szCs w:val="28"/>
          <w:shd w:val="clear" w:color="auto" w:fill="FFFFFF"/>
        </w:rPr>
        <w:t>a</w:t>
      </w:r>
      <w:r w:rsidRPr="003A1550">
        <w:rPr>
          <w:i/>
          <w:spacing w:val="-2"/>
          <w:sz w:val="28"/>
          <w:szCs w:val="28"/>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F754FF" w:rsidRDefault="00F754FF" w:rsidP="00F754FF">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Đảng ủy trường với trách nhiệm của mình đã quan tâm lãnh đạo giáo dục chính trị, tư tưởng và đạo đức nghề nghiệp cho cán bộ, giảng viên, nhân viên, người lao động và HSSV trong toàn Trường. Từ đó, tất cả các Nghị quyết, Chủ trương của Trung ương, Thành ủy, Đảng ủy Sở đều được Đảng ủy Trường triển khai học tập nghiêm túc.</w:t>
      </w:r>
    </w:p>
    <w:p w:rsidR="00F754FF" w:rsidRPr="001E285B" w:rsidRDefault="00F754FF" w:rsidP="00F754FF">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Đảng ủy cũng đã chỉ đạo các đơn vị, đoàn thể tuyên truyền qua trang website, trang thông tin điện tử hành chính egov của trường và mạng xã hội (trang fanpage Đoàn – Hội) kế hoạch thực hiện Chỉ thị số 05-CT/TW ngày 15/5/2016 của Bộ Chính trị về tiếp tục đẩy mạnh học tập và làm theo tư tưởng, đạo đức, phong cách Hồ Chí Minh trong Đảng viên, CB-GV-NV</w:t>
      </w:r>
      <w:r w:rsidRPr="001E285B">
        <w:rPr>
          <w:bCs/>
          <w:sz w:val="28"/>
          <w:szCs w:val="28"/>
          <w:lang w:val="vi-VN"/>
        </w:rPr>
        <w:t>, HSSV</w:t>
      </w:r>
      <w:r w:rsidRPr="001E285B">
        <w:rPr>
          <w:bCs/>
          <w:sz w:val="28"/>
          <w:szCs w:val="28"/>
        </w:rPr>
        <w:t xml:space="preserve"> để cùng biết và thực hiện. </w:t>
      </w:r>
      <w:r w:rsidRPr="001E285B">
        <w:rPr>
          <w:bCs/>
          <w:sz w:val="28"/>
          <w:szCs w:val="28"/>
        </w:rPr>
        <w:lastRenderedPageBreak/>
        <w:t>Đồng thời, chỉ đạo các đơn vị, đoàn thể đưa vào nội dung sinh hoạt đơn vị, sinh hoạt chuyên đề, sinh hoạt lớp, lồng ghép khi tổ chức các hoạt động phong trào trong nhà trường.</w:t>
      </w:r>
    </w:p>
    <w:p w:rsidR="00F754FF" w:rsidRDefault="00F754FF" w:rsidP="00F754FF">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Trong học tập và làm theo tư tưởng, đạo đức, phong cách Hồ Chí Minh năm 2019, Đảng ủy đã chọn từ đề cử của các chi bộ, bình chọn g</w:t>
      </w:r>
      <w:r w:rsidRPr="001E285B">
        <w:rPr>
          <w:rFonts w:hint="eastAsia"/>
          <w:bCs/>
          <w:sz w:val="28"/>
          <w:szCs w:val="28"/>
        </w:rPr>
        <w:t>ươ</w:t>
      </w:r>
      <w:r w:rsidRPr="001E285B">
        <w:rPr>
          <w:bCs/>
          <w:sz w:val="28"/>
          <w:szCs w:val="28"/>
        </w:rPr>
        <w:t xml:space="preserve">ng cá nhân và tập thể </w:t>
      </w:r>
      <w:r w:rsidRPr="001E285B">
        <w:rPr>
          <w:rFonts w:hint="eastAsia"/>
          <w:bCs/>
          <w:sz w:val="28"/>
          <w:szCs w:val="28"/>
        </w:rPr>
        <w:t>đ</w:t>
      </w:r>
      <w:r w:rsidRPr="001E285B">
        <w:rPr>
          <w:bCs/>
          <w:sz w:val="28"/>
          <w:szCs w:val="28"/>
        </w:rPr>
        <w:t>iển hình học tập và làm theo t</w:t>
      </w:r>
      <w:r w:rsidRPr="001E285B">
        <w:rPr>
          <w:rFonts w:hint="eastAsia"/>
          <w:bCs/>
          <w:sz w:val="28"/>
          <w:szCs w:val="28"/>
        </w:rPr>
        <w:t>ư</w:t>
      </w:r>
      <w:r w:rsidRPr="001E285B">
        <w:rPr>
          <w:bCs/>
          <w:sz w:val="28"/>
          <w:szCs w:val="28"/>
        </w:rPr>
        <w:t xml:space="preserve"> t</w:t>
      </w:r>
      <w:r w:rsidRPr="001E285B">
        <w:rPr>
          <w:rFonts w:hint="eastAsia"/>
          <w:bCs/>
          <w:sz w:val="28"/>
          <w:szCs w:val="28"/>
        </w:rPr>
        <w:t>ư</w:t>
      </w:r>
      <w:r w:rsidRPr="001E285B">
        <w:rPr>
          <w:bCs/>
          <w:sz w:val="28"/>
          <w:szCs w:val="28"/>
        </w:rPr>
        <w:t xml:space="preserve">ởng </w:t>
      </w:r>
      <w:r w:rsidRPr="001E285B">
        <w:rPr>
          <w:rFonts w:hint="eastAsia"/>
          <w:bCs/>
          <w:sz w:val="28"/>
          <w:szCs w:val="28"/>
        </w:rPr>
        <w:t>đ</w:t>
      </w:r>
      <w:r w:rsidRPr="001E285B">
        <w:rPr>
          <w:bCs/>
          <w:sz w:val="28"/>
          <w:szCs w:val="28"/>
        </w:rPr>
        <w:t xml:space="preserve">ạo </w:t>
      </w:r>
      <w:r w:rsidRPr="001E285B">
        <w:rPr>
          <w:rFonts w:hint="eastAsia"/>
          <w:bCs/>
          <w:sz w:val="28"/>
          <w:szCs w:val="28"/>
        </w:rPr>
        <w:t>đ</w:t>
      </w:r>
      <w:r w:rsidRPr="001E285B">
        <w:rPr>
          <w:bCs/>
          <w:sz w:val="28"/>
          <w:szCs w:val="28"/>
        </w:rPr>
        <w:t>ức, phong cách của Bác n</w:t>
      </w:r>
      <w:r w:rsidRPr="001E285B">
        <w:rPr>
          <w:rFonts w:hint="eastAsia"/>
          <w:bCs/>
          <w:sz w:val="28"/>
          <w:szCs w:val="28"/>
        </w:rPr>
        <w:t>ă</w:t>
      </w:r>
      <w:r w:rsidRPr="001E285B">
        <w:rPr>
          <w:bCs/>
          <w:sz w:val="28"/>
          <w:szCs w:val="28"/>
        </w:rPr>
        <w:t xml:space="preserve">m 2018-2019 </w:t>
      </w:r>
      <w:r w:rsidRPr="001E285B">
        <w:rPr>
          <w:rFonts w:hint="eastAsia"/>
          <w:bCs/>
          <w:sz w:val="28"/>
          <w:szCs w:val="28"/>
        </w:rPr>
        <w:t>đư</w:t>
      </w:r>
      <w:r w:rsidRPr="001E285B">
        <w:rPr>
          <w:bCs/>
          <w:sz w:val="28"/>
          <w:szCs w:val="28"/>
        </w:rPr>
        <w:t xml:space="preserve">ợc 20 cá nhân và 12 tập thể </w:t>
      </w:r>
      <w:r w:rsidRPr="001E285B">
        <w:rPr>
          <w:rFonts w:hint="eastAsia"/>
          <w:bCs/>
          <w:sz w:val="28"/>
          <w:szCs w:val="28"/>
        </w:rPr>
        <w:t>đư</w:t>
      </w:r>
      <w:r w:rsidRPr="001E285B">
        <w:rPr>
          <w:bCs/>
          <w:sz w:val="28"/>
          <w:szCs w:val="28"/>
        </w:rPr>
        <w:t>ợc tuyên d</w:t>
      </w:r>
      <w:r w:rsidRPr="001E285B">
        <w:rPr>
          <w:rFonts w:hint="eastAsia"/>
          <w:bCs/>
          <w:sz w:val="28"/>
          <w:szCs w:val="28"/>
        </w:rPr>
        <w:t>ươ</w:t>
      </w:r>
      <w:r w:rsidRPr="001E285B">
        <w:rPr>
          <w:bCs/>
          <w:sz w:val="28"/>
          <w:szCs w:val="28"/>
        </w:rPr>
        <w:t>ng khen th</w:t>
      </w:r>
      <w:r w:rsidRPr="001E285B">
        <w:rPr>
          <w:rFonts w:hint="eastAsia"/>
          <w:bCs/>
          <w:sz w:val="28"/>
          <w:szCs w:val="28"/>
        </w:rPr>
        <w:t>ư</w:t>
      </w:r>
      <w:r w:rsidRPr="001E285B">
        <w:rPr>
          <w:bCs/>
          <w:sz w:val="28"/>
          <w:szCs w:val="28"/>
        </w:rPr>
        <w:t>ởng cấp Tr</w:t>
      </w:r>
      <w:r w:rsidRPr="001E285B">
        <w:rPr>
          <w:rFonts w:hint="eastAsia"/>
          <w:bCs/>
          <w:sz w:val="28"/>
          <w:szCs w:val="28"/>
        </w:rPr>
        <w:t>ư</w:t>
      </w:r>
      <w:r w:rsidRPr="001E285B">
        <w:rPr>
          <w:bCs/>
          <w:sz w:val="28"/>
          <w:szCs w:val="28"/>
        </w:rPr>
        <w:t xml:space="preserve">ờng; 2 cá nhân, 2 tập thể </w:t>
      </w:r>
      <w:r w:rsidRPr="001E285B">
        <w:rPr>
          <w:rFonts w:hint="eastAsia"/>
          <w:bCs/>
          <w:sz w:val="28"/>
          <w:szCs w:val="28"/>
        </w:rPr>
        <w:t>đư</w:t>
      </w:r>
      <w:r w:rsidRPr="001E285B">
        <w:rPr>
          <w:bCs/>
          <w:sz w:val="28"/>
          <w:szCs w:val="28"/>
        </w:rPr>
        <w:t>ợc tuyên d</w:t>
      </w:r>
      <w:r w:rsidRPr="001E285B">
        <w:rPr>
          <w:rFonts w:hint="eastAsia"/>
          <w:bCs/>
          <w:sz w:val="28"/>
          <w:szCs w:val="28"/>
        </w:rPr>
        <w:t>ươ</w:t>
      </w:r>
      <w:r w:rsidRPr="001E285B">
        <w:rPr>
          <w:bCs/>
          <w:sz w:val="28"/>
          <w:szCs w:val="28"/>
        </w:rPr>
        <w:t>ng khen th</w:t>
      </w:r>
      <w:r w:rsidRPr="001E285B">
        <w:rPr>
          <w:rFonts w:hint="eastAsia"/>
          <w:bCs/>
          <w:sz w:val="28"/>
          <w:szCs w:val="28"/>
        </w:rPr>
        <w:t>ư</w:t>
      </w:r>
      <w:r w:rsidRPr="001E285B">
        <w:rPr>
          <w:bCs/>
          <w:sz w:val="28"/>
          <w:szCs w:val="28"/>
        </w:rPr>
        <w:t>ởng cấp Ngành.</w:t>
      </w:r>
    </w:p>
    <w:p w:rsidR="00F754FF" w:rsidRPr="001E285B" w:rsidRDefault="00F754FF" w:rsidP="00F754FF">
      <w:pPr>
        <w:pStyle w:val="NormalWeb"/>
        <w:tabs>
          <w:tab w:val="left" w:pos="993"/>
        </w:tabs>
        <w:spacing w:before="0" w:beforeAutospacing="0" w:after="0" w:afterAutospacing="0" w:line="276" w:lineRule="auto"/>
        <w:ind w:firstLine="574"/>
        <w:jc w:val="both"/>
        <w:rPr>
          <w:bCs/>
          <w:sz w:val="28"/>
          <w:szCs w:val="28"/>
        </w:rPr>
      </w:pPr>
      <w:r w:rsidRPr="001E285B">
        <w:rPr>
          <w:spacing w:val="-2"/>
          <w:sz w:val="28"/>
          <w:szCs w:val="28"/>
          <w:shd w:val="clear" w:color="auto" w:fill="FFFFFF"/>
        </w:rPr>
        <w:t xml:space="preserve">Công tác tổ chức học tập, quán triệt, tổ chức sơ kết, tổng kết các Nghị quyết, chỉ thị, kết luận, chương trình của Đảng được quan tâm, chú trọng, cụ thể được thể hiện qua các </w:t>
      </w:r>
      <w:r w:rsidRPr="001E285B">
        <w:rPr>
          <w:spacing w:val="-2"/>
          <w:sz w:val="28"/>
          <w:szCs w:val="28"/>
          <w:shd w:val="clear" w:color="auto" w:fill="FFFFFF"/>
          <w:lang w:val="vi-VN"/>
        </w:rPr>
        <w:t xml:space="preserve">kế hoạch, </w:t>
      </w:r>
      <w:r w:rsidRPr="001E285B">
        <w:rPr>
          <w:spacing w:val="-2"/>
          <w:sz w:val="28"/>
          <w:szCs w:val="28"/>
          <w:shd w:val="clear" w:color="auto" w:fill="FFFFFF"/>
        </w:rPr>
        <w:t>công văn, báo cáo của Đảng ủy nhà Trường</w:t>
      </w:r>
    </w:p>
    <w:p w:rsidR="006F5643" w:rsidRPr="003A1550" w:rsidRDefault="006F5643" w:rsidP="006F5643">
      <w:pPr>
        <w:pStyle w:val="NormalWeb"/>
        <w:spacing w:before="120" w:beforeAutospacing="0" w:after="120" w:afterAutospacing="0" w:line="350" w:lineRule="exact"/>
        <w:ind w:firstLine="573"/>
        <w:jc w:val="both"/>
        <w:rPr>
          <w:bCs/>
          <w:i/>
          <w:sz w:val="28"/>
          <w:szCs w:val="28"/>
        </w:rPr>
      </w:pPr>
      <w:r w:rsidRPr="003A1550">
        <w:rPr>
          <w:b/>
          <w:bCs/>
          <w:i/>
          <w:sz w:val="28"/>
          <w:szCs w:val="28"/>
        </w:rPr>
        <w:t>Tự đánh giá về cấp độ thực hiện:</w:t>
      </w:r>
    </w:p>
    <w:p w:rsidR="006F5643" w:rsidRPr="003A1550" w:rsidRDefault="009B739D" w:rsidP="006F5643">
      <w:pPr>
        <w:pStyle w:val="NormalWeb"/>
        <w:spacing w:before="120" w:beforeAutospacing="0" w:after="120" w:afterAutospacing="0" w:line="350" w:lineRule="exact"/>
        <w:ind w:firstLine="573"/>
        <w:jc w:val="both"/>
        <w:rPr>
          <w:b/>
          <w:bCs/>
          <w:i/>
          <w:sz w:val="28"/>
          <w:szCs w:val="28"/>
        </w:rPr>
      </w:pPr>
      <w:r>
        <w:rPr>
          <w:noProof/>
        </w:rPr>
        <mc:AlternateContent>
          <mc:Choice Requires="wps">
            <w:drawing>
              <wp:anchor distT="0" distB="0" distL="114300" distR="114300" simplePos="0" relativeHeight="251643904" behindDoc="0" locked="0" layoutInCell="1" allowOverlap="1">
                <wp:simplePos x="0" y="0"/>
                <wp:positionH relativeFrom="column">
                  <wp:posOffset>2701925</wp:posOffset>
                </wp:positionH>
                <wp:positionV relativeFrom="paragraph">
                  <wp:posOffset>17145</wp:posOffset>
                </wp:positionV>
                <wp:extent cx="200660" cy="159385"/>
                <wp:effectExtent l="0" t="0" r="27940" b="1206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27" style="position:absolute;left:0;text-align:left;margin-left:212.75pt;margin-top:1.35pt;width:15.8pt;height:12.5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44928" behindDoc="0" locked="0" layoutInCell="1" allowOverlap="1">
                <wp:simplePos x="0" y="0"/>
                <wp:positionH relativeFrom="column">
                  <wp:posOffset>4057650</wp:posOffset>
                </wp:positionH>
                <wp:positionV relativeFrom="paragraph">
                  <wp:posOffset>17145</wp:posOffset>
                </wp:positionV>
                <wp:extent cx="200660" cy="159385"/>
                <wp:effectExtent l="0" t="0" r="27940" b="1206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8" style="position:absolute;left:0;text-align:left;margin-left:319.5pt;margin-top:1.35pt;width:15.8pt;height:12.5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8+Q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1654175</wp:posOffset>
                </wp:positionH>
                <wp:positionV relativeFrom="paragraph">
                  <wp:posOffset>17145</wp:posOffset>
                </wp:positionV>
                <wp:extent cx="200660" cy="159385"/>
                <wp:effectExtent l="0" t="0" r="27940" b="12065"/>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9" style="position:absolute;left:0;text-align:left;margin-left:130.25pt;margin-top:1.35pt;width:15.8pt;height:12.5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16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Bw3/16KQIAAE8EAAAOAAAAAAAAAAAAAAAAAC4CAABkcnMvZTJv&#10;RG9jLnhtbFBLAQItABQABgAIAAAAIQBmZHmU3QAAAAgBAAAPAAAAAAAAAAAAAAAAAIMEAABkcnMv&#10;ZG93bnJldi54bWxQSwUGAAAAAAQABADzAAAAjQUAAAAA&#10;">
                <v:textbox>
                  <w:txbxContent>
                    <w:p w:rsidR="006F5643" w:rsidRDefault="006F5643" w:rsidP="006F5643"/>
                  </w:txbxContent>
                </v:textbox>
              </v:rect>
            </w:pict>
          </mc:Fallback>
        </mc:AlternateContent>
      </w:r>
      <w:r w:rsidR="006F5643" w:rsidRPr="003A1550">
        <w:rPr>
          <w:b/>
          <w:bCs/>
          <w:i/>
          <w:sz w:val="28"/>
          <w:szCs w:val="28"/>
        </w:rPr>
        <w:t xml:space="preserve">  </w:t>
      </w:r>
      <w:r w:rsidR="00F754FF" w:rsidRPr="001E285B">
        <w:rPr>
          <w:bCs/>
          <w:sz w:val="36"/>
          <w:szCs w:val="36"/>
        </w:rPr>
        <w:sym w:font="Wingdings" w:char="F078"/>
      </w:r>
      <w:r w:rsidR="006F5643" w:rsidRPr="003A1550">
        <w:rPr>
          <w:b/>
          <w:bCs/>
          <w:i/>
          <w:sz w:val="28"/>
          <w:szCs w:val="28"/>
        </w:rPr>
        <w:t xml:space="preserve">     Xuất sắc             Tốt              Trung bình           Kém</w:t>
      </w:r>
    </w:p>
    <w:p w:rsidR="006F5643" w:rsidRDefault="006F5643" w:rsidP="006F5643">
      <w:pPr>
        <w:pStyle w:val="NormalWeb"/>
        <w:shd w:val="clear" w:color="auto" w:fill="FFFFFF"/>
        <w:spacing w:before="120" w:beforeAutospacing="0" w:after="120" w:afterAutospacing="0" w:line="350" w:lineRule="exact"/>
        <w:ind w:firstLine="720"/>
        <w:jc w:val="both"/>
        <w:rPr>
          <w:i/>
          <w:spacing w:val="-2"/>
          <w:sz w:val="28"/>
          <w:szCs w:val="28"/>
          <w:shd w:val="clear" w:color="auto" w:fill="FFFFFF"/>
        </w:rPr>
      </w:pPr>
      <w:r w:rsidRPr="003A1550">
        <w:rPr>
          <w:i/>
          <w:spacing w:val="-2"/>
          <w:sz w:val="28"/>
          <w:szCs w:val="28"/>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F754FF" w:rsidRPr="001E285B" w:rsidRDefault="00F754FF" w:rsidP="00F754FF">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Số liệu tổng quát về Đảng bộ và Nhà trường:</w:t>
      </w:r>
    </w:p>
    <w:p w:rsidR="00F754FF" w:rsidRPr="001E285B" w:rsidRDefault="00F754FF" w:rsidP="00AF1A2C">
      <w:pPr>
        <w:pStyle w:val="NormalWeb"/>
        <w:tabs>
          <w:tab w:val="left" w:pos="993"/>
          <w:tab w:val="left" w:pos="7371"/>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 xml:space="preserve">- Tính </w:t>
      </w:r>
      <w:r w:rsidRPr="001E285B">
        <w:rPr>
          <w:rFonts w:hint="eastAsia"/>
          <w:spacing w:val="-2"/>
          <w:sz w:val="28"/>
          <w:szCs w:val="28"/>
          <w:shd w:val="clear" w:color="auto" w:fill="FFFFFF"/>
        </w:rPr>
        <w:t>đ</w:t>
      </w:r>
      <w:r w:rsidRPr="001E285B">
        <w:rPr>
          <w:spacing w:val="-2"/>
          <w:sz w:val="28"/>
          <w:szCs w:val="28"/>
          <w:shd w:val="clear" w:color="auto" w:fill="FFFFFF"/>
        </w:rPr>
        <w:t xml:space="preserve">ến 12/12/2019, số Đảng viên của toàn </w:t>
      </w:r>
      <w:r w:rsidRPr="001E285B">
        <w:rPr>
          <w:rFonts w:hint="eastAsia"/>
          <w:spacing w:val="-2"/>
          <w:sz w:val="28"/>
          <w:szCs w:val="28"/>
          <w:shd w:val="clear" w:color="auto" w:fill="FFFFFF"/>
        </w:rPr>
        <w:t>Đ</w:t>
      </w:r>
      <w:r w:rsidRPr="001E285B">
        <w:rPr>
          <w:spacing w:val="-2"/>
          <w:sz w:val="28"/>
          <w:szCs w:val="28"/>
          <w:shd w:val="clear" w:color="auto" w:fill="FFFFFF"/>
        </w:rPr>
        <w:t xml:space="preserve">ảng bộ: </w:t>
      </w:r>
      <w:r w:rsidRPr="001E285B">
        <w:rPr>
          <w:spacing w:val="-2"/>
          <w:sz w:val="28"/>
          <w:szCs w:val="28"/>
          <w:shd w:val="clear" w:color="auto" w:fill="FFFFFF"/>
        </w:rPr>
        <w:tab/>
        <w:t xml:space="preserve">72 </w:t>
      </w:r>
      <w:r w:rsidRPr="001E285B">
        <w:rPr>
          <w:rFonts w:hint="eastAsia"/>
          <w:spacing w:val="-2"/>
          <w:sz w:val="28"/>
          <w:szCs w:val="28"/>
          <w:shd w:val="clear" w:color="auto" w:fill="FFFFFF"/>
        </w:rPr>
        <w:t>đ</w:t>
      </w:r>
      <w:r w:rsidRPr="001E285B">
        <w:rPr>
          <w:spacing w:val="-2"/>
          <w:sz w:val="28"/>
          <w:szCs w:val="28"/>
          <w:shd w:val="clear" w:color="auto" w:fill="FFFFFF"/>
        </w:rPr>
        <w:t xml:space="preserve">ồng chí </w:t>
      </w:r>
    </w:p>
    <w:p w:rsidR="00F754FF" w:rsidRPr="001E285B" w:rsidRDefault="00F754FF" w:rsidP="00AF1A2C">
      <w:pPr>
        <w:pStyle w:val="NormalWeb"/>
        <w:tabs>
          <w:tab w:val="left" w:pos="540"/>
          <w:tab w:val="left" w:pos="7371"/>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ab/>
        <w:t xml:space="preserve">+ </w:t>
      </w:r>
      <w:r w:rsidRPr="001E285B">
        <w:rPr>
          <w:rFonts w:hint="eastAsia"/>
          <w:spacing w:val="-2"/>
          <w:sz w:val="28"/>
          <w:szCs w:val="28"/>
          <w:shd w:val="clear" w:color="auto" w:fill="FFFFFF"/>
        </w:rPr>
        <w:t>Đ</w:t>
      </w:r>
      <w:r w:rsidRPr="001E285B">
        <w:rPr>
          <w:spacing w:val="-2"/>
          <w:sz w:val="28"/>
          <w:szCs w:val="28"/>
          <w:shd w:val="clear" w:color="auto" w:fill="FFFFFF"/>
        </w:rPr>
        <w:t xml:space="preserve">ảng viên chính thức: </w:t>
      </w:r>
      <w:r w:rsidRPr="001E285B">
        <w:rPr>
          <w:spacing w:val="-2"/>
          <w:sz w:val="28"/>
          <w:szCs w:val="28"/>
          <w:shd w:val="clear" w:color="auto" w:fill="FFFFFF"/>
        </w:rPr>
        <w:tab/>
        <w:t xml:space="preserve">56 </w:t>
      </w:r>
      <w:r w:rsidRPr="001E285B">
        <w:rPr>
          <w:rFonts w:hint="eastAsia"/>
          <w:spacing w:val="-2"/>
          <w:sz w:val="28"/>
          <w:szCs w:val="28"/>
          <w:shd w:val="clear" w:color="auto" w:fill="FFFFFF"/>
        </w:rPr>
        <w:t>đ</w:t>
      </w:r>
      <w:r w:rsidRPr="001E285B">
        <w:rPr>
          <w:spacing w:val="-2"/>
          <w:sz w:val="28"/>
          <w:szCs w:val="28"/>
          <w:shd w:val="clear" w:color="auto" w:fill="FFFFFF"/>
        </w:rPr>
        <w:t xml:space="preserve">ồng chí; </w:t>
      </w:r>
    </w:p>
    <w:p w:rsidR="00F754FF" w:rsidRPr="001E285B" w:rsidRDefault="00F754FF" w:rsidP="00AF1A2C">
      <w:pPr>
        <w:pStyle w:val="NormalWeb"/>
        <w:tabs>
          <w:tab w:val="left" w:pos="540"/>
          <w:tab w:val="left" w:pos="7371"/>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ab/>
        <w:t xml:space="preserve">+ </w:t>
      </w:r>
      <w:r w:rsidRPr="001E285B">
        <w:rPr>
          <w:rFonts w:hint="eastAsia"/>
          <w:spacing w:val="-2"/>
          <w:sz w:val="28"/>
          <w:szCs w:val="28"/>
          <w:shd w:val="clear" w:color="auto" w:fill="FFFFFF"/>
        </w:rPr>
        <w:t>Đ</w:t>
      </w:r>
      <w:r w:rsidRPr="001E285B">
        <w:rPr>
          <w:spacing w:val="-2"/>
          <w:sz w:val="28"/>
          <w:szCs w:val="28"/>
          <w:shd w:val="clear" w:color="auto" w:fill="FFFFFF"/>
        </w:rPr>
        <w:t xml:space="preserve">ảng viên dự bị: </w:t>
      </w:r>
      <w:r w:rsidRPr="001E285B">
        <w:rPr>
          <w:spacing w:val="-2"/>
          <w:sz w:val="28"/>
          <w:szCs w:val="28"/>
          <w:shd w:val="clear" w:color="auto" w:fill="FFFFFF"/>
        </w:rPr>
        <w:tab/>
        <w:t xml:space="preserve">16 </w:t>
      </w:r>
      <w:r w:rsidRPr="001E285B">
        <w:rPr>
          <w:rFonts w:hint="eastAsia"/>
          <w:spacing w:val="-2"/>
          <w:sz w:val="28"/>
          <w:szCs w:val="28"/>
          <w:shd w:val="clear" w:color="auto" w:fill="FFFFFF"/>
        </w:rPr>
        <w:t>đ</w:t>
      </w:r>
      <w:r w:rsidRPr="001E285B">
        <w:rPr>
          <w:spacing w:val="-2"/>
          <w:sz w:val="28"/>
          <w:szCs w:val="28"/>
          <w:shd w:val="clear" w:color="auto" w:fill="FFFFFF"/>
        </w:rPr>
        <w:t>ồng chí</w:t>
      </w:r>
    </w:p>
    <w:p w:rsidR="00F754FF" w:rsidRPr="001E285B" w:rsidRDefault="00F754FF" w:rsidP="00AF1A2C">
      <w:pPr>
        <w:pStyle w:val="NormalWeb"/>
        <w:tabs>
          <w:tab w:val="left" w:pos="540"/>
          <w:tab w:val="left" w:pos="7371"/>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ab/>
        <w:t xml:space="preserve">+ </w:t>
      </w:r>
      <w:r w:rsidRPr="001E285B">
        <w:rPr>
          <w:rFonts w:hint="eastAsia"/>
          <w:spacing w:val="-2"/>
          <w:sz w:val="28"/>
          <w:szCs w:val="28"/>
          <w:shd w:val="clear" w:color="auto" w:fill="FFFFFF"/>
        </w:rPr>
        <w:t>Đ</w:t>
      </w:r>
      <w:r w:rsidRPr="001E285B">
        <w:rPr>
          <w:spacing w:val="-2"/>
          <w:sz w:val="28"/>
          <w:szCs w:val="28"/>
          <w:shd w:val="clear" w:color="auto" w:fill="FFFFFF"/>
        </w:rPr>
        <w:t xml:space="preserve">ảng viên Nữ: </w:t>
      </w:r>
      <w:r w:rsidRPr="001E285B">
        <w:rPr>
          <w:spacing w:val="-2"/>
          <w:sz w:val="28"/>
          <w:szCs w:val="28"/>
          <w:shd w:val="clear" w:color="auto" w:fill="FFFFFF"/>
        </w:rPr>
        <w:tab/>
        <w:t xml:space="preserve">22 </w:t>
      </w:r>
      <w:r w:rsidRPr="001E285B">
        <w:rPr>
          <w:rFonts w:hint="eastAsia"/>
          <w:spacing w:val="-2"/>
          <w:sz w:val="28"/>
          <w:szCs w:val="28"/>
          <w:shd w:val="clear" w:color="auto" w:fill="FFFFFF"/>
        </w:rPr>
        <w:t>đ</w:t>
      </w:r>
      <w:r w:rsidRPr="001E285B">
        <w:rPr>
          <w:spacing w:val="-2"/>
          <w:sz w:val="28"/>
          <w:szCs w:val="28"/>
          <w:shd w:val="clear" w:color="auto" w:fill="FFFFFF"/>
        </w:rPr>
        <w:t xml:space="preserve">ồng chí; </w:t>
      </w:r>
    </w:p>
    <w:p w:rsidR="00F754FF" w:rsidRPr="001E285B" w:rsidRDefault="00F754FF" w:rsidP="00AF1A2C">
      <w:pPr>
        <w:pStyle w:val="NormalWeb"/>
        <w:tabs>
          <w:tab w:val="left" w:pos="540"/>
          <w:tab w:val="left" w:pos="7371"/>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ab/>
        <w:t xml:space="preserve">+ </w:t>
      </w:r>
      <w:r w:rsidRPr="001E285B">
        <w:rPr>
          <w:rFonts w:hint="eastAsia"/>
          <w:spacing w:val="-2"/>
          <w:sz w:val="28"/>
          <w:szCs w:val="28"/>
          <w:shd w:val="clear" w:color="auto" w:fill="FFFFFF"/>
        </w:rPr>
        <w:t>Đ</w:t>
      </w:r>
      <w:r w:rsidRPr="001E285B">
        <w:rPr>
          <w:spacing w:val="-2"/>
          <w:sz w:val="28"/>
          <w:szCs w:val="28"/>
          <w:shd w:val="clear" w:color="auto" w:fill="FFFFFF"/>
        </w:rPr>
        <w:t xml:space="preserve">ảng viên là học sinh/sinh viên: </w:t>
      </w:r>
      <w:r w:rsidRPr="001E285B">
        <w:rPr>
          <w:spacing w:val="-2"/>
          <w:sz w:val="28"/>
          <w:szCs w:val="28"/>
          <w:shd w:val="clear" w:color="auto" w:fill="FFFFFF"/>
        </w:rPr>
        <w:tab/>
        <w:t xml:space="preserve">11 </w:t>
      </w:r>
      <w:r w:rsidRPr="001E285B">
        <w:rPr>
          <w:rFonts w:hint="eastAsia"/>
          <w:spacing w:val="-2"/>
          <w:sz w:val="28"/>
          <w:szCs w:val="28"/>
          <w:shd w:val="clear" w:color="auto" w:fill="FFFFFF"/>
        </w:rPr>
        <w:t>đ</w:t>
      </w:r>
      <w:r w:rsidRPr="001E285B">
        <w:rPr>
          <w:spacing w:val="-2"/>
          <w:sz w:val="28"/>
          <w:szCs w:val="28"/>
          <w:shd w:val="clear" w:color="auto" w:fill="FFFFFF"/>
        </w:rPr>
        <w:t>ồng chí</w:t>
      </w:r>
    </w:p>
    <w:p w:rsidR="00F754FF" w:rsidRPr="001E285B" w:rsidRDefault="00F754FF" w:rsidP="00AF1A2C">
      <w:pPr>
        <w:pStyle w:val="NormalWeb"/>
        <w:tabs>
          <w:tab w:val="left" w:pos="540"/>
          <w:tab w:val="left" w:pos="7371"/>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ab/>
        <w:t xml:space="preserve">+ </w:t>
      </w:r>
      <w:r w:rsidRPr="001E285B">
        <w:rPr>
          <w:rFonts w:hint="eastAsia"/>
          <w:spacing w:val="-2"/>
          <w:sz w:val="28"/>
          <w:szCs w:val="28"/>
          <w:shd w:val="clear" w:color="auto" w:fill="FFFFFF"/>
        </w:rPr>
        <w:t>Đ</w:t>
      </w:r>
      <w:r w:rsidRPr="001E285B">
        <w:rPr>
          <w:spacing w:val="-2"/>
          <w:sz w:val="28"/>
          <w:szCs w:val="28"/>
          <w:shd w:val="clear" w:color="auto" w:fill="FFFFFF"/>
        </w:rPr>
        <w:t>ảng viên mới kết nạp trong n</w:t>
      </w:r>
      <w:r w:rsidRPr="001E285B">
        <w:rPr>
          <w:rFonts w:hint="eastAsia"/>
          <w:spacing w:val="-2"/>
          <w:sz w:val="28"/>
          <w:szCs w:val="28"/>
          <w:shd w:val="clear" w:color="auto" w:fill="FFFFFF"/>
        </w:rPr>
        <w:t>ă</w:t>
      </w:r>
      <w:r w:rsidRPr="001E285B">
        <w:rPr>
          <w:spacing w:val="-2"/>
          <w:sz w:val="28"/>
          <w:szCs w:val="28"/>
          <w:shd w:val="clear" w:color="auto" w:fill="FFFFFF"/>
        </w:rPr>
        <w:t xml:space="preserve">m (tính </w:t>
      </w:r>
      <w:r w:rsidRPr="001E285B">
        <w:rPr>
          <w:rFonts w:hint="eastAsia"/>
          <w:spacing w:val="-2"/>
          <w:sz w:val="28"/>
          <w:szCs w:val="28"/>
          <w:shd w:val="clear" w:color="auto" w:fill="FFFFFF"/>
        </w:rPr>
        <w:t>đ</w:t>
      </w:r>
      <w:r w:rsidRPr="001E285B">
        <w:rPr>
          <w:spacing w:val="-2"/>
          <w:sz w:val="28"/>
          <w:szCs w:val="28"/>
          <w:shd w:val="clear" w:color="auto" w:fill="FFFFFF"/>
        </w:rPr>
        <w:t xml:space="preserve">ến 12/12/2019): </w:t>
      </w:r>
      <w:r w:rsidRPr="001E285B">
        <w:rPr>
          <w:spacing w:val="-2"/>
          <w:sz w:val="28"/>
          <w:szCs w:val="28"/>
          <w:shd w:val="clear" w:color="auto" w:fill="FFFFFF"/>
        </w:rPr>
        <w:tab/>
        <w:t xml:space="preserve">10 </w:t>
      </w:r>
      <w:r w:rsidRPr="001E285B">
        <w:rPr>
          <w:rFonts w:hint="eastAsia"/>
          <w:spacing w:val="-2"/>
          <w:sz w:val="28"/>
          <w:szCs w:val="28"/>
          <w:shd w:val="clear" w:color="auto" w:fill="FFFFFF"/>
        </w:rPr>
        <w:t>đ</w:t>
      </w:r>
      <w:r w:rsidRPr="001E285B">
        <w:rPr>
          <w:spacing w:val="-2"/>
          <w:sz w:val="28"/>
          <w:szCs w:val="28"/>
          <w:shd w:val="clear" w:color="auto" w:fill="FFFFFF"/>
        </w:rPr>
        <w:t xml:space="preserve">ồng chí </w:t>
      </w:r>
    </w:p>
    <w:p w:rsidR="00F754FF" w:rsidRPr="001E285B" w:rsidRDefault="00F754FF" w:rsidP="00AF1A2C">
      <w:pPr>
        <w:pStyle w:val="NormalWeb"/>
        <w:tabs>
          <w:tab w:val="left" w:pos="540"/>
          <w:tab w:val="left" w:pos="7371"/>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ab/>
        <w:t xml:space="preserve">+ </w:t>
      </w:r>
      <w:r w:rsidRPr="001E285B">
        <w:rPr>
          <w:rFonts w:hint="eastAsia"/>
          <w:spacing w:val="-2"/>
          <w:sz w:val="28"/>
          <w:szCs w:val="28"/>
          <w:shd w:val="clear" w:color="auto" w:fill="FFFFFF"/>
        </w:rPr>
        <w:t>Đ</w:t>
      </w:r>
      <w:r w:rsidRPr="001E285B">
        <w:rPr>
          <w:spacing w:val="-2"/>
          <w:sz w:val="28"/>
          <w:szCs w:val="28"/>
          <w:shd w:val="clear" w:color="auto" w:fill="FFFFFF"/>
        </w:rPr>
        <w:t xml:space="preserve">ảng viên chuyển </w:t>
      </w:r>
      <w:r w:rsidRPr="001E285B">
        <w:rPr>
          <w:rFonts w:hint="eastAsia"/>
          <w:spacing w:val="-2"/>
          <w:sz w:val="28"/>
          <w:szCs w:val="28"/>
          <w:shd w:val="clear" w:color="auto" w:fill="FFFFFF"/>
        </w:rPr>
        <w:t>đ</w:t>
      </w:r>
      <w:r w:rsidRPr="001E285B">
        <w:rPr>
          <w:spacing w:val="-2"/>
          <w:sz w:val="28"/>
          <w:szCs w:val="28"/>
          <w:shd w:val="clear" w:color="auto" w:fill="FFFFFF"/>
        </w:rPr>
        <w:t>ảng chính thức trong n</w:t>
      </w:r>
      <w:r w:rsidRPr="001E285B">
        <w:rPr>
          <w:rFonts w:hint="eastAsia"/>
          <w:spacing w:val="-2"/>
          <w:sz w:val="28"/>
          <w:szCs w:val="28"/>
          <w:shd w:val="clear" w:color="auto" w:fill="FFFFFF"/>
        </w:rPr>
        <w:t>ă</w:t>
      </w:r>
      <w:r w:rsidRPr="001E285B">
        <w:rPr>
          <w:spacing w:val="-2"/>
          <w:sz w:val="28"/>
          <w:szCs w:val="28"/>
          <w:shd w:val="clear" w:color="auto" w:fill="FFFFFF"/>
        </w:rPr>
        <w:t xml:space="preserve">m: </w:t>
      </w:r>
      <w:r w:rsidRPr="001E285B">
        <w:rPr>
          <w:spacing w:val="-2"/>
          <w:sz w:val="28"/>
          <w:szCs w:val="28"/>
          <w:shd w:val="clear" w:color="auto" w:fill="FFFFFF"/>
        </w:rPr>
        <w:tab/>
        <w:t xml:space="preserve">04 </w:t>
      </w:r>
      <w:r w:rsidRPr="001E285B">
        <w:rPr>
          <w:rFonts w:hint="eastAsia"/>
          <w:spacing w:val="-2"/>
          <w:sz w:val="28"/>
          <w:szCs w:val="28"/>
          <w:shd w:val="clear" w:color="auto" w:fill="FFFFFF"/>
        </w:rPr>
        <w:t>đ</w:t>
      </w:r>
      <w:r w:rsidRPr="001E285B">
        <w:rPr>
          <w:spacing w:val="-2"/>
          <w:sz w:val="28"/>
          <w:szCs w:val="28"/>
          <w:shd w:val="clear" w:color="auto" w:fill="FFFFFF"/>
        </w:rPr>
        <w:t>ồng chí</w:t>
      </w:r>
    </w:p>
    <w:p w:rsidR="00F754FF" w:rsidRPr="001E285B" w:rsidRDefault="00F754FF" w:rsidP="00AF1A2C">
      <w:pPr>
        <w:pStyle w:val="NormalWeb"/>
        <w:tabs>
          <w:tab w:val="left" w:pos="540"/>
          <w:tab w:val="left" w:pos="7371"/>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ab/>
        <w:t xml:space="preserve">+ </w:t>
      </w:r>
      <w:r w:rsidRPr="001E285B">
        <w:rPr>
          <w:rFonts w:hint="eastAsia"/>
          <w:spacing w:val="-2"/>
          <w:sz w:val="28"/>
          <w:szCs w:val="28"/>
          <w:shd w:val="clear" w:color="auto" w:fill="FFFFFF"/>
        </w:rPr>
        <w:t>Đ</w:t>
      </w:r>
      <w:r w:rsidRPr="001E285B">
        <w:rPr>
          <w:spacing w:val="-2"/>
          <w:sz w:val="28"/>
          <w:szCs w:val="28"/>
          <w:shd w:val="clear" w:color="auto" w:fill="FFFFFF"/>
        </w:rPr>
        <w:t xml:space="preserve">ảng viên chuyển </w:t>
      </w:r>
      <w:r w:rsidRPr="001E285B">
        <w:rPr>
          <w:rFonts w:hint="eastAsia"/>
          <w:spacing w:val="-2"/>
          <w:sz w:val="28"/>
          <w:szCs w:val="28"/>
          <w:shd w:val="clear" w:color="auto" w:fill="FFFFFF"/>
        </w:rPr>
        <w:t>đ</w:t>
      </w:r>
      <w:r w:rsidRPr="001E285B">
        <w:rPr>
          <w:spacing w:val="-2"/>
          <w:sz w:val="28"/>
          <w:szCs w:val="28"/>
          <w:shd w:val="clear" w:color="auto" w:fill="FFFFFF"/>
        </w:rPr>
        <w:t>ến trong n</w:t>
      </w:r>
      <w:r w:rsidRPr="001E285B">
        <w:rPr>
          <w:rFonts w:hint="eastAsia"/>
          <w:spacing w:val="-2"/>
          <w:sz w:val="28"/>
          <w:szCs w:val="28"/>
          <w:shd w:val="clear" w:color="auto" w:fill="FFFFFF"/>
        </w:rPr>
        <w:t>ă</w:t>
      </w:r>
      <w:r w:rsidRPr="001E285B">
        <w:rPr>
          <w:spacing w:val="-2"/>
          <w:sz w:val="28"/>
          <w:szCs w:val="28"/>
          <w:shd w:val="clear" w:color="auto" w:fill="FFFFFF"/>
        </w:rPr>
        <w:t>m:</w:t>
      </w:r>
      <w:r w:rsidRPr="001E285B">
        <w:rPr>
          <w:spacing w:val="-2"/>
          <w:sz w:val="28"/>
          <w:szCs w:val="28"/>
          <w:shd w:val="clear" w:color="auto" w:fill="FFFFFF"/>
        </w:rPr>
        <w:tab/>
        <w:t xml:space="preserve"> 05 </w:t>
      </w:r>
      <w:r w:rsidRPr="001E285B">
        <w:rPr>
          <w:rFonts w:hint="eastAsia"/>
          <w:spacing w:val="-2"/>
          <w:sz w:val="28"/>
          <w:szCs w:val="28"/>
          <w:shd w:val="clear" w:color="auto" w:fill="FFFFFF"/>
        </w:rPr>
        <w:t>đ</w:t>
      </w:r>
      <w:r w:rsidRPr="001E285B">
        <w:rPr>
          <w:spacing w:val="-2"/>
          <w:sz w:val="28"/>
          <w:szCs w:val="28"/>
          <w:shd w:val="clear" w:color="auto" w:fill="FFFFFF"/>
        </w:rPr>
        <w:t>ồng chí</w:t>
      </w:r>
    </w:p>
    <w:p w:rsidR="00F754FF" w:rsidRPr="001E285B" w:rsidRDefault="00F754FF" w:rsidP="00AF1A2C">
      <w:pPr>
        <w:pStyle w:val="NormalWeb"/>
        <w:tabs>
          <w:tab w:val="left" w:pos="540"/>
          <w:tab w:val="left" w:pos="7371"/>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ab/>
        <w:t xml:space="preserve">+ </w:t>
      </w:r>
      <w:r w:rsidRPr="001E285B">
        <w:rPr>
          <w:rFonts w:hint="eastAsia"/>
          <w:spacing w:val="-2"/>
          <w:sz w:val="28"/>
          <w:szCs w:val="28"/>
          <w:shd w:val="clear" w:color="auto" w:fill="FFFFFF"/>
        </w:rPr>
        <w:t>Đ</w:t>
      </w:r>
      <w:r w:rsidRPr="001E285B">
        <w:rPr>
          <w:spacing w:val="-2"/>
          <w:sz w:val="28"/>
          <w:szCs w:val="28"/>
          <w:shd w:val="clear" w:color="auto" w:fill="FFFFFF"/>
        </w:rPr>
        <w:t xml:space="preserve">ảng viên chuyển </w:t>
      </w:r>
      <w:r w:rsidRPr="001E285B">
        <w:rPr>
          <w:rFonts w:hint="eastAsia"/>
          <w:spacing w:val="-2"/>
          <w:sz w:val="28"/>
          <w:szCs w:val="28"/>
          <w:shd w:val="clear" w:color="auto" w:fill="FFFFFF"/>
        </w:rPr>
        <w:t>đ</w:t>
      </w:r>
      <w:r w:rsidRPr="001E285B">
        <w:rPr>
          <w:spacing w:val="-2"/>
          <w:sz w:val="28"/>
          <w:szCs w:val="28"/>
          <w:shd w:val="clear" w:color="auto" w:fill="FFFFFF"/>
        </w:rPr>
        <w:t>i trong n</w:t>
      </w:r>
      <w:r w:rsidRPr="001E285B">
        <w:rPr>
          <w:rFonts w:hint="eastAsia"/>
          <w:spacing w:val="-2"/>
          <w:sz w:val="28"/>
          <w:szCs w:val="28"/>
          <w:shd w:val="clear" w:color="auto" w:fill="FFFFFF"/>
        </w:rPr>
        <w:t>ă</w:t>
      </w:r>
      <w:r w:rsidRPr="001E285B">
        <w:rPr>
          <w:spacing w:val="-2"/>
          <w:sz w:val="28"/>
          <w:szCs w:val="28"/>
          <w:shd w:val="clear" w:color="auto" w:fill="FFFFFF"/>
        </w:rPr>
        <w:t xml:space="preserve">m: </w:t>
      </w:r>
      <w:r w:rsidRPr="001E285B">
        <w:rPr>
          <w:spacing w:val="-2"/>
          <w:sz w:val="28"/>
          <w:szCs w:val="28"/>
          <w:shd w:val="clear" w:color="auto" w:fill="FFFFFF"/>
        </w:rPr>
        <w:tab/>
        <w:t xml:space="preserve">10 </w:t>
      </w:r>
      <w:r w:rsidRPr="001E285B">
        <w:rPr>
          <w:rFonts w:hint="eastAsia"/>
          <w:spacing w:val="-2"/>
          <w:sz w:val="28"/>
          <w:szCs w:val="28"/>
          <w:shd w:val="clear" w:color="auto" w:fill="FFFFFF"/>
        </w:rPr>
        <w:t>đ</w:t>
      </w:r>
      <w:r w:rsidRPr="001E285B">
        <w:rPr>
          <w:spacing w:val="-2"/>
          <w:sz w:val="28"/>
          <w:szCs w:val="28"/>
          <w:shd w:val="clear" w:color="auto" w:fill="FFFFFF"/>
        </w:rPr>
        <w:t>ồng chí</w:t>
      </w:r>
    </w:p>
    <w:p w:rsidR="00F754FF" w:rsidRPr="001E285B" w:rsidRDefault="00F754FF" w:rsidP="00AF1A2C">
      <w:pPr>
        <w:pStyle w:val="NormalWeb"/>
        <w:tabs>
          <w:tab w:val="left" w:pos="284"/>
          <w:tab w:val="left" w:pos="993"/>
          <w:tab w:val="left" w:pos="7371"/>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 Hồ s</w:t>
      </w:r>
      <w:r w:rsidRPr="001E285B">
        <w:rPr>
          <w:rFonts w:hint="eastAsia"/>
          <w:spacing w:val="-2"/>
          <w:sz w:val="28"/>
          <w:szCs w:val="28"/>
          <w:shd w:val="clear" w:color="auto" w:fill="FFFFFF"/>
        </w:rPr>
        <w:t>ơ</w:t>
      </w:r>
      <w:r w:rsidRPr="001E285B">
        <w:rPr>
          <w:spacing w:val="-2"/>
          <w:sz w:val="28"/>
          <w:szCs w:val="28"/>
          <w:shd w:val="clear" w:color="auto" w:fill="FFFFFF"/>
        </w:rPr>
        <w:t xml:space="preserve"> phát triển </w:t>
      </w:r>
      <w:r w:rsidRPr="001E285B">
        <w:rPr>
          <w:rFonts w:hint="eastAsia"/>
          <w:spacing w:val="-2"/>
          <w:sz w:val="28"/>
          <w:szCs w:val="28"/>
          <w:shd w:val="clear" w:color="auto" w:fill="FFFFFF"/>
        </w:rPr>
        <w:t>đ</w:t>
      </w:r>
      <w:r w:rsidRPr="001E285B">
        <w:rPr>
          <w:spacing w:val="-2"/>
          <w:sz w:val="28"/>
          <w:szCs w:val="28"/>
          <w:shd w:val="clear" w:color="auto" w:fill="FFFFFF"/>
        </w:rPr>
        <w:t>ảng viên (</w:t>
      </w:r>
      <w:r w:rsidRPr="001E285B">
        <w:rPr>
          <w:rFonts w:hint="eastAsia"/>
          <w:spacing w:val="-2"/>
          <w:sz w:val="28"/>
          <w:szCs w:val="28"/>
          <w:shd w:val="clear" w:color="auto" w:fill="FFFFFF"/>
        </w:rPr>
        <w:t>đã</w:t>
      </w:r>
      <w:r w:rsidRPr="001E285B">
        <w:rPr>
          <w:spacing w:val="-2"/>
          <w:sz w:val="28"/>
          <w:szCs w:val="28"/>
          <w:shd w:val="clear" w:color="auto" w:fill="FFFFFF"/>
        </w:rPr>
        <w:t xml:space="preserve"> nộp về </w:t>
      </w:r>
      <w:r w:rsidRPr="001E285B">
        <w:rPr>
          <w:rFonts w:hint="eastAsia"/>
          <w:spacing w:val="-2"/>
          <w:sz w:val="28"/>
          <w:szCs w:val="28"/>
          <w:shd w:val="clear" w:color="auto" w:fill="FFFFFF"/>
        </w:rPr>
        <w:t>Đ</w:t>
      </w:r>
      <w:r w:rsidRPr="001E285B">
        <w:rPr>
          <w:spacing w:val="-2"/>
          <w:sz w:val="28"/>
          <w:szCs w:val="28"/>
          <w:shd w:val="clear" w:color="auto" w:fill="FFFFFF"/>
        </w:rPr>
        <w:t xml:space="preserve">ảng ủy Sở thẩm tra): </w:t>
      </w:r>
      <w:r w:rsidRPr="001E285B">
        <w:rPr>
          <w:spacing w:val="-2"/>
          <w:sz w:val="28"/>
          <w:szCs w:val="28"/>
          <w:shd w:val="clear" w:color="auto" w:fill="FFFFFF"/>
        </w:rPr>
        <w:tab/>
        <w:t>06 hồ s</w:t>
      </w:r>
      <w:r w:rsidRPr="001E285B">
        <w:rPr>
          <w:rFonts w:hint="eastAsia"/>
          <w:spacing w:val="-2"/>
          <w:sz w:val="28"/>
          <w:szCs w:val="28"/>
          <w:shd w:val="clear" w:color="auto" w:fill="FFFFFF"/>
        </w:rPr>
        <w:t>ơ</w:t>
      </w:r>
    </w:p>
    <w:p w:rsidR="00F754FF" w:rsidRPr="001E285B" w:rsidRDefault="00F754FF" w:rsidP="00AF1A2C">
      <w:pPr>
        <w:pStyle w:val="NormalWeb"/>
        <w:tabs>
          <w:tab w:val="left" w:pos="284"/>
          <w:tab w:val="left" w:pos="993"/>
          <w:tab w:val="left" w:pos="7371"/>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ab/>
        <w:t xml:space="preserve">+ Quần chúng </w:t>
      </w:r>
      <w:r w:rsidRPr="001E285B">
        <w:rPr>
          <w:rFonts w:hint="eastAsia"/>
          <w:spacing w:val="-2"/>
          <w:sz w:val="28"/>
          <w:szCs w:val="28"/>
          <w:shd w:val="clear" w:color="auto" w:fill="FFFFFF"/>
        </w:rPr>
        <w:t>ư</w:t>
      </w:r>
      <w:r w:rsidRPr="001E285B">
        <w:rPr>
          <w:spacing w:val="-2"/>
          <w:sz w:val="28"/>
          <w:szCs w:val="28"/>
          <w:shd w:val="clear" w:color="auto" w:fill="FFFFFF"/>
        </w:rPr>
        <w:t xml:space="preserve">u tú cảm tình </w:t>
      </w:r>
      <w:r w:rsidRPr="001E285B">
        <w:rPr>
          <w:rFonts w:hint="eastAsia"/>
          <w:spacing w:val="-2"/>
          <w:sz w:val="28"/>
          <w:szCs w:val="28"/>
          <w:shd w:val="clear" w:color="auto" w:fill="FFFFFF"/>
        </w:rPr>
        <w:t>đ</w:t>
      </w:r>
      <w:r w:rsidRPr="001E285B">
        <w:rPr>
          <w:spacing w:val="-2"/>
          <w:sz w:val="28"/>
          <w:szCs w:val="28"/>
          <w:shd w:val="clear" w:color="auto" w:fill="FFFFFF"/>
        </w:rPr>
        <w:t xml:space="preserve">ảng hiện có: </w:t>
      </w:r>
      <w:r w:rsidRPr="001E285B">
        <w:rPr>
          <w:spacing w:val="-2"/>
          <w:sz w:val="28"/>
          <w:szCs w:val="28"/>
          <w:shd w:val="clear" w:color="auto" w:fill="FFFFFF"/>
        </w:rPr>
        <w:tab/>
        <w:t>8 hồ sơ</w:t>
      </w:r>
    </w:p>
    <w:p w:rsidR="00F754FF" w:rsidRPr="001E285B" w:rsidRDefault="00F754FF" w:rsidP="00AF1A2C">
      <w:pPr>
        <w:pStyle w:val="NormalWeb"/>
        <w:tabs>
          <w:tab w:val="left" w:pos="284"/>
          <w:tab w:val="left" w:pos="993"/>
          <w:tab w:val="left" w:pos="7371"/>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ab/>
        <w:t xml:space="preserve">+ Quần chúng diện cảm tình: </w:t>
      </w:r>
      <w:r w:rsidRPr="001E285B">
        <w:rPr>
          <w:spacing w:val="-2"/>
          <w:sz w:val="28"/>
          <w:szCs w:val="28"/>
          <w:shd w:val="clear" w:color="auto" w:fill="FFFFFF"/>
        </w:rPr>
        <w:tab/>
        <w:t>31 hồ sơ</w:t>
      </w:r>
    </w:p>
    <w:p w:rsidR="00F754FF" w:rsidRPr="001E285B" w:rsidRDefault="00F754FF" w:rsidP="00AF1A2C">
      <w:pPr>
        <w:pStyle w:val="NormalWeb"/>
        <w:tabs>
          <w:tab w:val="left" w:pos="284"/>
          <w:tab w:val="left" w:pos="993"/>
          <w:tab w:val="left" w:pos="7371"/>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 Số chi bộ trực thuộc: 04,  gồm:</w:t>
      </w:r>
    </w:p>
    <w:p w:rsidR="00F754FF" w:rsidRPr="001E285B" w:rsidRDefault="00F754FF" w:rsidP="00AF1A2C">
      <w:pPr>
        <w:pStyle w:val="NormalWeb"/>
        <w:tabs>
          <w:tab w:val="left" w:pos="284"/>
          <w:tab w:val="left" w:pos="993"/>
          <w:tab w:val="left" w:pos="7371"/>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ab/>
      </w:r>
      <w:r>
        <w:rPr>
          <w:spacing w:val="-2"/>
          <w:sz w:val="28"/>
          <w:szCs w:val="28"/>
          <w:shd w:val="clear" w:color="auto" w:fill="FFFFFF"/>
        </w:rPr>
        <w:t>+ Chi bộ  01 có 13</w:t>
      </w:r>
      <w:r w:rsidRPr="001E285B">
        <w:rPr>
          <w:spacing w:val="-2"/>
          <w:sz w:val="28"/>
          <w:szCs w:val="28"/>
          <w:shd w:val="clear" w:color="auto" w:fill="FFFFFF"/>
        </w:rPr>
        <w:t xml:space="preserve"> </w:t>
      </w:r>
      <w:r w:rsidRPr="001E285B">
        <w:rPr>
          <w:rFonts w:hint="eastAsia"/>
          <w:spacing w:val="-2"/>
          <w:sz w:val="28"/>
          <w:szCs w:val="28"/>
          <w:shd w:val="clear" w:color="auto" w:fill="FFFFFF"/>
        </w:rPr>
        <w:t>đ</w:t>
      </w:r>
      <w:r w:rsidRPr="001E285B">
        <w:rPr>
          <w:spacing w:val="-2"/>
          <w:sz w:val="28"/>
          <w:szCs w:val="28"/>
          <w:shd w:val="clear" w:color="auto" w:fill="FFFFFF"/>
        </w:rPr>
        <w:t xml:space="preserve">ảng viên (trong </w:t>
      </w:r>
      <w:r w:rsidRPr="001E285B">
        <w:rPr>
          <w:rFonts w:hint="eastAsia"/>
          <w:spacing w:val="-2"/>
          <w:sz w:val="28"/>
          <w:szCs w:val="28"/>
          <w:shd w:val="clear" w:color="auto" w:fill="FFFFFF"/>
        </w:rPr>
        <w:t>đó</w:t>
      </w:r>
      <w:r w:rsidRPr="001E285B">
        <w:rPr>
          <w:spacing w:val="-2"/>
          <w:sz w:val="28"/>
          <w:szCs w:val="28"/>
          <w:shd w:val="clear" w:color="auto" w:fill="FFFFFF"/>
        </w:rPr>
        <w:t xml:space="preserve"> có 03 </w:t>
      </w:r>
      <w:r w:rsidRPr="001E285B">
        <w:rPr>
          <w:rFonts w:hint="eastAsia"/>
          <w:spacing w:val="-2"/>
          <w:sz w:val="28"/>
          <w:szCs w:val="28"/>
          <w:shd w:val="clear" w:color="auto" w:fill="FFFFFF"/>
        </w:rPr>
        <w:t>đ</w:t>
      </w:r>
      <w:r w:rsidRPr="001E285B">
        <w:rPr>
          <w:spacing w:val="-2"/>
          <w:sz w:val="28"/>
          <w:szCs w:val="28"/>
          <w:shd w:val="clear" w:color="auto" w:fill="FFFFFF"/>
        </w:rPr>
        <w:t>ồng chí chi ủy)</w:t>
      </w:r>
    </w:p>
    <w:p w:rsidR="00F754FF" w:rsidRPr="001E285B" w:rsidRDefault="00F754FF" w:rsidP="00AF1A2C">
      <w:pPr>
        <w:pStyle w:val="NormalWeb"/>
        <w:tabs>
          <w:tab w:val="left" w:pos="284"/>
          <w:tab w:val="left" w:pos="993"/>
          <w:tab w:val="left" w:pos="7371"/>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ab/>
      </w:r>
      <w:r>
        <w:rPr>
          <w:spacing w:val="-2"/>
          <w:sz w:val="28"/>
          <w:szCs w:val="28"/>
          <w:shd w:val="clear" w:color="auto" w:fill="FFFFFF"/>
        </w:rPr>
        <w:t>+ Chi bộ  02 có 19</w:t>
      </w:r>
      <w:r w:rsidRPr="001E285B">
        <w:rPr>
          <w:spacing w:val="-2"/>
          <w:sz w:val="28"/>
          <w:szCs w:val="28"/>
          <w:shd w:val="clear" w:color="auto" w:fill="FFFFFF"/>
        </w:rPr>
        <w:t xml:space="preserve"> </w:t>
      </w:r>
      <w:r w:rsidRPr="001E285B">
        <w:rPr>
          <w:rFonts w:hint="eastAsia"/>
          <w:spacing w:val="-2"/>
          <w:sz w:val="28"/>
          <w:szCs w:val="28"/>
          <w:shd w:val="clear" w:color="auto" w:fill="FFFFFF"/>
        </w:rPr>
        <w:t>đ</w:t>
      </w:r>
      <w:r w:rsidRPr="001E285B">
        <w:rPr>
          <w:spacing w:val="-2"/>
          <w:sz w:val="28"/>
          <w:szCs w:val="28"/>
          <w:shd w:val="clear" w:color="auto" w:fill="FFFFFF"/>
        </w:rPr>
        <w:t xml:space="preserve">ảng viên (trong </w:t>
      </w:r>
      <w:r w:rsidRPr="001E285B">
        <w:rPr>
          <w:rFonts w:hint="eastAsia"/>
          <w:spacing w:val="-2"/>
          <w:sz w:val="28"/>
          <w:szCs w:val="28"/>
          <w:shd w:val="clear" w:color="auto" w:fill="FFFFFF"/>
        </w:rPr>
        <w:t>đó</w:t>
      </w:r>
      <w:r w:rsidRPr="001E285B">
        <w:rPr>
          <w:spacing w:val="-2"/>
          <w:sz w:val="28"/>
          <w:szCs w:val="28"/>
          <w:shd w:val="clear" w:color="auto" w:fill="FFFFFF"/>
        </w:rPr>
        <w:t xml:space="preserve"> có 03 </w:t>
      </w:r>
      <w:r w:rsidRPr="001E285B">
        <w:rPr>
          <w:rFonts w:hint="eastAsia"/>
          <w:spacing w:val="-2"/>
          <w:sz w:val="28"/>
          <w:szCs w:val="28"/>
          <w:shd w:val="clear" w:color="auto" w:fill="FFFFFF"/>
        </w:rPr>
        <w:t>đ</w:t>
      </w:r>
      <w:r w:rsidRPr="001E285B">
        <w:rPr>
          <w:spacing w:val="-2"/>
          <w:sz w:val="28"/>
          <w:szCs w:val="28"/>
          <w:shd w:val="clear" w:color="auto" w:fill="FFFFFF"/>
        </w:rPr>
        <w:t>ồng chí chi ủy)</w:t>
      </w:r>
    </w:p>
    <w:p w:rsidR="00F754FF" w:rsidRPr="001E285B" w:rsidRDefault="00F754FF" w:rsidP="00AF1A2C">
      <w:pPr>
        <w:pStyle w:val="NormalWeb"/>
        <w:tabs>
          <w:tab w:val="left" w:pos="284"/>
          <w:tab w:val="left" w:pos="993"/>
          <w:tab w:val="left" w:pos="7371"/>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ab/>
      </w:r>
      <w:r>
        <w:rPr>
          <w:spacing w:val="-2"/>
          <w:sz w:val="28"/>
          <w:szCs w:val="28"/>
          <w:shd w:val="clear" w:color="auto" w:fill="FFFFFF"/>
        </w:rPr>
        <w:t>+ Chi bộ  03 có</w:t>
      </w:r>
      <w:r w:rsidRPr="001E285B">
        <w:rPr>
          <w:spacing w:val="-2"/>
          <w:sz w:val="28"/>
          <w:szCs w:val="28"/>
          <w:shd w:val="clear" w:color="auto" w:fill="FFFFFF"/>
        </w:rPr>
        <w:t xml:space="preserve"> </w:t>
      </w:r>
      <w:r>
        <w:rPr>
          <w:spacing w:val="-2"/>
          <w:sz w:val="28"/>
          <w:szCs w:val="28"/>
          <w:shd w:val="clear" w:color="auto" w:fill="FFFFFF"/>
        </w:rPr>
        <w:t xml:space="preserve">13 </w:t>
      </w:r>
      <w:r w:rsidRPr="001E285B">
        <w:rPr>
          <w:rFonts w:hint="eastAsia"/>
          <w:spacing w:val="-2"/>
          <w:sz w:val="28"/>
          <w:szCs w:val="28"/>
          <w:shd w:val="clear" w:color="auto" w:fill="FFFFFF"/>
        </w:rPr>
        <w:t>đ</w:t>
      </w:r>
      <w:r w:rsidRPr="001E285B">
        <w:rPr>
          <w:spacing w:val="-2"/>
          <w:sz w:val="28"/>
          <w:szCs w:val="28"/>
          <w:shd w:val="clear" w:color="auto" w:fill="FFFFFF"/>
        </w:rPr>
        <w:t xml:space="preserve">ảng viên (trong </w:t>
      </w:r>
      <w:r w:rsidRPr="001E285B">
        <w:rPr>
          <w:rFonts w:hint="eastAsia"/>
          <w:spacing w:val="-2"/>
          <w:sz w:val="28"/>
          <w:szCs w:val="28"/>
          <w:shd w:val="clear" w:color="auto" w:fill="FFFFFF"/>
        </w:rPr>
        <w:t>đó</w:t>
      </w:r>
      <w:r w:rsidRPr="001E285B">
        <w:rPr>
          <w:spacing w:val="-2"/>
          <w:sz w:val="28"/>
          <w:szCs w:val="28"/>
          <w:shd w:val="clear" w:color="auto" w:fill="FFFFFF"/>
        </w:rPr>
        <w:t xml:space="preserve"> có 03 </w:t>
      </w:r>
      <w:r w:rsidRPr="001E285B">
        <w:rPr>
          <w:rFonts w:hint="eastAsia"/>
          <w:spacing w:val="-2"/>
          <w:sz w:val="28"/>
          <w:szCs w:val="28"/>
          <w:shd w:val="clear" w:color="auto" w:fill="FFFFFF"/>
        </w:rPr>
        <w:t>đ</w:t>
      </w:r>
      <w:r w:rsidRPr="001E285B">
        <w:rPr>
          <w:spacing w:val="-2"/>
          <w:sz w:val="28"/>
          <w:szCs w:val="28"/>
          <w:shd w:val="clear" w:color="auto" w:fill="FFFFFF"/>
        </w:rPr>
        <w:t>ồng chí chi ủy)</w:t>
      </w:r>
    </w:p>
    <w:p w:rsidR="00F754FF" w:rsidRPr="001E285B" w:rsidRDefault="00F754FF" w:rsidP="00AF1A2C">
      <w:pPr>
        <w:pStyle w:val="NormalWeb"/>
        <w:tabs>
          <w:tab w:val="left" w:pos="284"/>
          <w:tab w:val="left" w:pos="993"/>
          <w:tab w:val="left" w:pos="7371"/>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ab/>
        <w:t>+ Chi bộ  sinh viên có 2</w:t>
      </w:r>
      <w:r>
        <w:rPr>
          <w:spacing w:val="-2"/>
          <w:sz w:val="28"/>
          <w:szCs w:val="28"/>
          <w:shd w:val="clear" w:color="auto" w:fill="FFFFFF"/>
        </w:rPr>
        <w:t>7</w:t>
      </w:r>
      <w:r w:rsidRPr="001E285B">
        <w:rPr>
          <w:spacing w:val="-2"/>
          <w:sz w:val="28"/>
          <w:szCs w:val="28"/>
          <w:shd w:val="clear" w:color="auto" w:fill="FFFFFF"/>
        </w:rPr>
        <w:t xml:space="preserve"> </w:t>
      </w:r>
      <w:r w:rsidRPr="001E285B">
        <w:rPr>
          <w:rFonts w:hint="eastAsia"/>
          <w:spacing w:val="-2"/>
          <w:sz w:val="28"/>
          <w:szCs w:val="28"/>
          <w:shd w:val="clear" w:color="auto" w:fill="FFFFFF"/>
        </w:rPr>
        <w:t>đ</w:t>
      </w:r>
      <w:r w:rsidRPr="001E285B">
        <w:rPr>
          <w:spacing w:val="-2"/>
          <w:sz w:val="28"/>
          <w:szCs w:val="28"/>
          <w:shd w:val="clear" w:color="auto" w:fill="FFFFFF"/>
        </w:rPr>
        <w:t xml:space="preserve">ảng viên (trong </w:t>
      </w:r>
      <w:r w:rsidRPr="001E285B">
        <w:rPr>
          <w:rFonts w:hint="eastAsia"/>
          <w:spacing w:val="-2"/>
          <w:sz w:val="28"/>
          <w:szCs w:val="28"/>
          <w:shd w:val="clear" w:color="auto" w:fill="FFFFFF"/>
        </w:rPr>
        <w:t>đó</w:t>
      </w:r>
      <w:r w:rsidRPr="001E285B">
        <w:rPr>
          <w:spacing w:val="-2"/>
          <w:sz w:val="28"/>
          <w:szCs w:val="28"/>
          <w:shd w:val="clear" w:color="auto" w:fill="FFFFFF"/>
        </w:rPr>
        <w:t xml:space="preserve"> có 03 </w:t>
      </w:r>
      <w:r w:rsidRPr="001E285B">
        <w:rPr>
          <w:rFonts w:hint="eastAsia"/>
          <w:spacing w:val="-2"/>
          <w:sz w:val="28"/>
          <w:szCs w:val="28"/>
          <w:shd w:val="clear" w:color="auto" w:fill="FFFFFF"/>
        </w:rPr>
        <w:t>đ</w:t>
      </w:r>
      <w:r w:rsidRPr="001E285B">
        <w:rPr>
          <w:spacing w:val="-2"/>
          <w:sz w:val="28"/>
          <w:szCs w:val="28"/>
          <w:shd w:val="clear" w:color="auto" w:fill="FFFFFF"/>
        </w:rPr>
        <w:t xml:space="preserve">ồng chí chi ủy) </w:t>
      </w:r>
    </w:p>
    <w:p w:rsidR="00F754FF" w:rsidRPr="001E285B" w:rsidRDefault="00F754FF" w:rsidP="00AF1A2C">
      <w:pPr>
        <w:pStyle w:val="NormalWeb"/>
        <w:tabs>
          <w:tab w:val="left" w:pos="284"/>
          <w:tab w:val="left" w:pos="993"/>
          <w:tab w:val="left" w:pos="7371"/>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 xml:space="preserve">- Tổng số CB-GV-NV của trường:  322, biên chế: 277 , hợp </w:t>
      </w:r>
      <w:r w:rsidRPr="001E285B">
        <w:rPr>
          <w:rFonts w:hint="eastAsia"/>
          <w:spacing w:val="-2"/>
          <w:sz w:val="28"/>
          <w:szCs w:val="28"/>
          <w:shd w:val="clear" w:color="auto" w:fill="FFFFFF"/>
        </w:rPr>
        <w:t>đ</w:t>
      </w:r>
      <w:r w:rsidRPr="001E285B">
        <w:rPr>
          <w:spacing w:val="-2"/>
          <w:sz w:val="28"/>
          <w:szCs w:val="28"/>
          <w:shd w:val="clear" w:color="auto" w:fill="FFFFFF"/>
        </w:rPr>
        <w:t>ồng: 45</w:t>
      </w:r>
    </w:p>
    <w:p w:rsidR="00F754FF" w:rsidRPr="001E285B" w:rsidRDefault="00F754FF" w:rsidP="00AF1A2C">
      <w:pPr>
        <w:pStyle w:val="NormalWeb"/>
        <w:tabs>
          <w:tab w:val="left" w:pos="284"/>
          <w:tab w:val="left" w:pos="993"/>
          <w:tab w:val="left" w:pos="6804"/>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lastRenderedPageBreak/>
        <w:t xml:space="preserve">- Quy mô đào tạo: </w:t>
      </w:r>
      <w:r w:rsidRPr="001E285B">
        <w:rPr>
          <w:spacing w:val="-2"/>
          <w:sz w:val="28"/>
          <w:szCs w:val="28"/>
          <w:shd w:val="clear" w:color="auto" w:fill="FFFFFF"/>
        </w:rPr>
        <w:tab/>
        <w:t>13.535 HSSV</w:t>
      </w:r>
    </w:p>
    <w:p w:rsidR="00F754FF" w:rsidRPr="001E285B" w:rsidRDefault="00F754FF" w:rsidP="00AF1A2C">
      <w:pPr>
        <w:pStyle w:val="NormalWeb"/>
        <w:tabs>
          <w:tab w:val="left" w:pos="284"/>
          <w:tab w:val="left" w:pos="993"/>
          <w:tab w:val="left" w:pos="7371"/>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 xml:space="preserve">- Tổ chức chính trị, xã hội trực thuộc trường: </w:t>
      </w:r>
    </w:p>
    <w:p w:rsidR="00F754FF" w:rsidRPr="001E285B" w:rsidRDefault="00F754FF" w:rsidP="00AF1A2C">
      <w:pPr>
        <w:pStyle w:val="NormalWeb"/>
        <w:tabs>
          <w:tab w:val="left" w:pos="284"/>
          <w:tab w:val="left" w:pos="993"/>
          <w:tab w:val="left" w:pos="6804"/>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ab/>
        <w:t xml:space="preserve">+ Công </w:t>
      </w:r>
      <w:r w:rsidRPr="001E285B">
        <w:rPr>
          <w:rFonts w:hint="eastAsia"/>
          <w:spacing w:val="-2"/>
          <w:sz w:val="28"/>
          <w:szCs w:val="28"/>
          <w:shd w:val="clear" w:color="auto" w:fill="FFFFFF"/>
        </w:rPr>
        <w:t>Đ</w:t>
      </w:r>
      <w:r w:rsidRPr="001E285B">
        <w:rPr>
          <w:spacing w:val="-2"/>
          <w:sz w:val="28"/>
          <w:szCs w:val="28"/>
          <w:shd w:val="clear" w:color="auto" w:fill="FFFFFF"/>
        </w:rPr>
        <w:t xml:space="preserve">oàn: </w:t>
      </w:r>
      <w:r w:rsidRPr="001E285B">
        <w:rPr>
          <w:spacing w:val="-2"/>
          <w:sz w:val="28"/>
          <w:szCs w:val="28"/>
          <w:shd w:val="clear" w:color="auto" w:fill="FFFFFF"/>
        </w:rPr>
        <w:tab/>
        <w:t>322 công đoàn viên</w:t>
      </w:r>
      <w:r w:rsidRPr="001E285B">
        <w:rPr>
          <w:spacing w:val="-2"/>
          <w:sz w:val="28"/>
          <w:szCs w:val="28"/>
          <w:shd w:val="clear" w:color="auto" w:fill="FFFFFF"/>
        </w:rPr>
        <w:tab/>
      </w:r>
    </w:p>
    <w:p w:rsidR="00F754FF" w:rsidRPr="001E285B" w:rsidRDefault="00F754FF" w:rsidP="00AF1A2C">
      <w:pPr>
        <w:pStyle w:val="NormalWeb"/>
        <w:tabs>
          <w:tab w:val="left" w:pos="284"/>
          <w:tab w:val="left" w:pos="993"/>
          <w:tab w:val="left" w:pos="6804"/>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ab/>
        <w:t xml:space="preserve">+  </w:t>
      </w:r>
      <w:r w:rsidRPr="001E285B">
        <w:rPr>
          <w:rFonts w:hint="eastAsia"/>
          <w:spacing w:val="-2"/>
          <w:sz w:val="28"/>
          <w:szCs w:val="28"/>
          <w:shd w:val="clear" w:color="auto" w:fill="FFFFFF"/>
        </w:rPr>
        <w:t>Đ</w:t>
      </w:r>
      <w:r w:rsidRPr="001E285B">
        <w:rPr>
          <w:spacing w:val="-2"/>
          <w:sz w:val="28"/>
          <w:szCs w:val="28"/>
          <w:shd w:val="clear" w:color="auto" w:fill="FFFFFF"/>
        </w:rPr>
        <w:t xml:space="preserve">oàn Thanh niên: </w:t>
      </w:r>
      <w:r w:rsidRPr="001E285B">
        <w:rPr>
          <w:spacing w:val="-2"/>
          <w:sz w:val="28"/>
          <w:szCs w:val="28"/>
          <w:shd w:val="clear" w:color="auto" w:fill="FFFFFF"/>
        </w:rPr>
        <w:tab/>
        <w:t>4.960 Đoàn viên</w:t>
      </w:r>
    </w:p>
    <w:p w:rsidR="00F754FF" w:rsidRPr="001E285B" w:rsidRDefault="00F754FF" w:rsidP="00AF1A2C">
      <w:pPr>
        <w:pStyle w:val="NormalWeb"/>
        <w:tabs>
          <w:tab w:val="left" w:pos="284"/>
          <w:tab w:val="left" w:pos="993"/>
          <w:tab w:val="left" w:pos="6804"/>
        </w:tabs>
        <w:spacing w:before="0" w:beforeAutospacing="0" w:after="0" w:afterAutospacing="0" w:line="276" w:lineRule="auto"/>
        <w:ind w:firstLine="180"/>
        <w:jc w:val="both"/>
        <w:rPr>
          <w:spacing w:val="-2"/>
          <w:sz w:val="28"/>
          <w:szCs w:val="28"/>
          <w:shd w:val="clear" w:color="auto" w:fill="FFFFFF"/>
        </w:rPr>
      </w:pPr>
      <w:r w:rsidRPr="001E285B">
        <w:rPr>
          <w:spacing w:val="-2"/>
          <w:sz w:val="28"/>
          <w:szCs w:val="28"/>
          <w:shd w:val="clear" w:color="auto" w:fill="FFFFFF"/>
        </w:rPr>
        <w:tab/>
        <w:t xml:space="preserve">+  Hội Sinh viên: </w:t>
      </w:r>
      <w:r w:rsidRPr="001E285B">
        <w:rPr>
          <w:spacing w:val="-2"/>
          <w:sz w:val="28"/>
          <w:szCs w:val="28"/>
          <w:shd w:val="clear" w:color="auto" w:fill="FFFFFF"/>
        </w:rPr>
        <w:tab/>
        <w:t>7.937 HSSV</w:t>
      </w:r>
    </w:p>
    <w:p w:rsidR="00F754FF" w:rsidRPr="001E285B" w:rsidRDefault="00F754FF" w:rsidP="00F754FF">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 xml:space="preserve">Công tác tuyển sinh: </w:t>
      </w:r>
    </w:p>
    <w:p w:rsidR="00F754FF" w:rsidRDefault="00F754FF" w:rsidP="00F754FF">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Tuyển được 5.336 HSSV, đạt  98,53%  so với chỉ</w:t>
      </w:r>
      <w:r>
        <w:rPr>
          <w:spacing w:val="-2"/>
          <w:sz w:val="28"/>
          <w:szCs w:val="28"/>
          <w:shd w:val="clear" w:color="auto" w:fill="FFFFFF"/>
        </w:rPr>
        <w:t xml:space="preserve"> tiêu</w:t>
      </w:r>
      <w:r w:rsidRPr="001E285B">
        <w:rPr>
          <w:spacing w:val="-2"/>
          <w:sz w:val="28"/>
          <w:szCs w:val="28"/>
          <w:shd w:val="clear" w:color="auto" w:fill="FFFFFF"/>
        </w:rPr>
        <w:t>.</w:t>
      </w:r>
    </w:p>
    <w:p w:rsidR="00F754FF" w:rsidRPr="001E285B" w:rsidRDefault="00F754FF" w:rsidP="00F754FF">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Công tác quản lý đào tạo:</w:t>
      </w:r>
    </w:p>
    <w:p w:rsidR="00F754FF" w:rsidRPr="001E285B" w:rsidRDefault="00F754FF" w:rsidP="00F754FF">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Tăng cường ứng dụng công nghệ thông tin để đổi mới công tác giảng dạy và quản lý đào tạo. Trang website của Trường tiếp tục triển khai nhiều nội dung mới, là nơi cung cấp thông tin cho CBGVNV, HSSV và các bên quan tâm, đồng thời giới thiệu và quảng bá về Nhà trường với xã hội, </w:t>
      </w:r>
    </w:p>
    <w:p w:rsidR="00F754FF" w:rsidRPr="001E285B" w:rsidRDefault="00F754FF" w:rsidP="00F754FF">
      <w:pPr>
        <w:pStyle w:val="NormalWeb"/>
        <w:tabs>
          <w:tab w:val="left" w:pos="993"/>
        </w:tabs>
        <w:spacing w:before="0" w:beforeAutospacing="0" w:after="0" w:afterAutospacing="0" w:line="276" w:lineRule="auto"/>
        <w:ind w:firstLine="574"/>
        <w:jc w:val="both"/>
        <w:rPr>
          <w:spacing w:val="-2"/>
          <w:sz w:val="28"/>
          <w:szCs w:val="28"/>
          <w:shd w:val="clear" w:color="auto" w:fill="FFFFFF"/>
        </w:rPr>
      </w:pPr>
      <w:r>
        <w:rPr>
          <w:spacing w:val="-2"/>
          <w:sz w:val="28"/>
          <w:szCs w:val="28"/>
          <w:shd w:val="clear" w:color="auto" w:fill="FFFFFF"/>
        </w:rPr>
        <w:t>L</w:t>
      </w:r>
      <w:r w:rsidRPr="001E285B">
        <w:rPr>
          <w:spacing w:val="-2"/>
          <w:sz w:val="28"/>
          <w:szCs w:val="28"/>
          <w:shd w:val="clear" w:color="auto" w:fill="FFFFFF"/>
        </w:rPr>
        <w:t>uôn coi việc đổi mới phương pháp giảng dạy là một trong những nhiệm vụ trọng tâm trong từng học kỳ, năm học. Khuyến khích GV thực hiện các phương pháp giảng dạy tiên tiến, dạy học lấy người học làm trung tâm, cá thể hóa người học gắn với sử dụng các phương tiện giảng dạy hiện đại. Triệt để ứng dụng công nghệ thông tin trong giảng dạy, giảm giờ giảng trên lớp, tăng cường giờ tự học, tự nghiên cứu, giờ thí nghiệm, thực hành, bảo đảm tỷ lệ giờ thực hành trên tổng khối lượng giảng dạy của chương trình là 60%.</w:t>
      </w:r>
    </w:p>
    <w:p w:rsidR="00F754FF" w:rsidRPr="001E285B" w:rsidRDefault="00F754FF" w:rsidP="00F754FF">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Thi Giáo viên giỏi cấp khoa, kết quả 7/20 GV dự thi đạt 03 giải nhất, 03 giải nhì, 01 giải ba.</w:t>
      </w:r>
    </w:p>
    <w:p w:rsidR="00F754FF" w:rsidRPr="001E285B" w:rsidRDefault="00F754FF" w:rsidP="00F754FF">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Kết quả học tập và rèn luyện của HSSV</w:t>
      </w:r>
    </w:p>
    <w:p w:rsidR="00F754FF" w:rsidRPr="001E285B" w:rsidRDefault="00F754FF" w:rsidP="00F754FF">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Kết thúc NH 2018 – 2019: </w:t>
      </w:r>
    </w:p>
    <w:p w:rsidR="00F754FF" w:rsidRPr="001E285B" w:rsidRDefault="00F754FF" w:rsidP="00F754FF">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Bậc Cao đẳng: 71,15% SV đạt tốt nghiệp trong đợt xét lần 1, trong đó 17,12% SV tốt nghiệp loại xuất sắc, giỏi, khá. 85,07% SV học lực từ Trung bình trở lên, trong đó có 26,83 % học lực xuất sắc, giỏi, khá. Tỷ lệ SV thực tập tại doanh nghiệp đạt yêu cầu là 97,86%.</w:t>
      </w:r>
    </w:p>
    <w:p w:rsidR="00F754FF" w:rsidRPr="001E285B" w:rsidRDefault="00F754FF" w:rsidP="00F754FF">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Bậc Trung cấp: 63,64 % HS đạt tốt nghiệp trong đợt xét lần 1, trong đó 48,05% HS tốt nghiệp loại xuất sắc, giỏi, khá. 82,60% HS học lực từ Trung bình trở lên, trong đó có 20,54 % học lực xuất sắc, giỏi, khá. Tỷ lệ HS thực tập tại doanh nghiệp đạt yêu cầu là 93,33%.</w:t>
      </w:r>
    </w:p>
    <w:p w:rsidR="00F754FF" w:rsidRPr="001E285B" w:rsidRDefault="00F754FF" w:rsidP="00F754FF">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Toàn trường có 87,95% HSSV xếp loại rèn luyện từ trung bình trở lên. </w:t>
      </w:r>
    </w:p>
    <w:p w:rsidR="00F754FF" w:rsidRPr="001E285B" w:rsidRDefault="00F754FF" w:rsidP="00F754FF">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HSSV</w:t>
      </w:r>
      <w:r>
        <w:rPr>
          <w:spacing w:val="-2"/>
          <w:sz w:val="28"/>
          <w:szCs w:val="28"/>
          <w:shd w:val="clear" w:color="auto" w:fill="FFFFFF"/>
        </w:rPr>
        <w:t xml:space="preserve"> tích cực</w:t>
      </w:r>
      <w:r w:rsidRPr="001E285B">
        <w:rPr>
          <w:spacing w:val="-2"/>
          <w:sz w:val="28"/>
          <w:szCs w:val="28"/>
          <w:shd w:val="clear" w:color="auto" w:fill="FFFFFF"/>
        </w:rPr>
        <w:t xml:space="preserve"> tham dự </w:t>
      </w:r>
      <w:r>
        <w:rPr>
          <w:spacing w:val="-2"/>
          <w:sz w:val="28"/>
          <w:szCs w:val="28"/>
          <w:shd w:val="clear" w:color="auto" w:fill="FFFFFF"/>
        </w:rPr>
        <w:t xml:space="preserve">và đạt giải trong </w:t>
      </w:r>
      <w:r w:rsidRPr="001E285B">
        <w:rPr>
          <w:spacing w:val="-2"/>
          <w:sz w:val="28"/>
          <w:szCs w:val="28"/>
          <w:shd w:val="clear" w:color="auto" w:fill="FFFFFF"/>
        </w:rPr>
        <w:t>các kỳ thi: Olympic Tin học Sinh viên Việt Nam toàn quốc n</w:t>
      </w:r>
      <w:r w:rsidRPr="001E285B">
        <w:rPr>
          <w:rFonts w:hint="eastAsia"/>
          <w:spacing w:val="-2"/>
          <w:sz w:val="28"/>
          <w:szCs w:val="28"/>
          <w:shd w:val="clear" w:color="auto" w:fill="FFFFFF"/>
        </w:rPr>
        <w:t>ă</w:t>
      </w:r>
      <w:r w:rsidRPr="001E285B">
        <w:rPr>
          <w:spacing w:val="-2"/>
          <w:sz w:val="28"/>
          <w:szCs w:val="28"/>
          <w:shd w:val="clear" w:color="auto" w:fill="FFFFFF"/>
        </w:rPr>
        <w:t>m 2019</w:t>
      </w:r>
      <w:r>
        <w:rPr>
          <w:spacing w:val="-2"/>
          <w:sz w:val="28"/>
          <w:szCs w:val="28"/>
          <w:shd w:val="clear" w:color="auto" w:fill="FFFFFF"/>
        </w:rPr>
        <w:t xml:space="preserve"> </w:t>
      </w:r>
      <w:r w:rsidRPr="001E285B">
        <w:rPr>
          <w:spacing w:val="-2"/>
          <w:sz w:val="28"/>
          <w:szCs w:val="28"/>
          <w:shd w:val="clear" w:color="auto" w:fill="FFFFFF"/>
        </w:rPr>
        <w:t>kết quả đạt 01 giải Ba</w:t>
      </w:r>
      <w:r>
        <w:rPr>
          <w:spacing w:val="-2"/>
          <w:sz w:val="28"/>
          <w:szCs w:val="28"/>
          <w:shd w:val="clear" w:color="auto" w:fill="FFFFFF"/>
        </w:rPr>
        <w:t>;</w:t>
      </w:r>
      <w:r w:rsidRPr="001E285B">
        <w:rPr>
          <w:spacing w:val="-2"/>
          <w:sz w:val="28"/>
          <w:szCs w:val="28"/>
          <w:shd w:val="clear" w:color="auto" w:fill="FFFFFF"/>
        </w:rPr>
        <w:t xml:space="preserve"> Đăng cai thi học sinh giỏi nghề  Điện tử tại trường vào  tháng 4 năm 2019, cuộc thi do Thành đoàn tổ chức</w:t>
      </w:r>
      <w:r>
        <w:rPr>
          <w:spacing w:val="-2"/>
          <w:sz w:val="28"/>
          <w:szCs w:val="28"/>
          <w:shd w:val="clear" w:color="auto" w:fill="FFFFFF"/>
        </w:rPr>
        <w:t xml:space="preserve">; </w:t>
      </w:r>
      <w:r w:rsidRPr="001E285B">
        <w:rPr>
          <w:spacing w:val="-2"/>
          <w:sz w:val="28"/>
          <w:szCs w:val="28"/>
          <w:shd w:val="clear" w:color="auto" w:fill="FFFFFF"/>
        </w:rPr>
        <w:t xml:space="preserve">Năm 2019, có 2.101  HSSV của Trường tham gia cuộc thi “HSSV thành phố </w:t>
      </w:r>
      <w:r w:rsidRPr="001E285B">
        <w:rPr>
          <w:spacing w:val="-2"/>
          <w:sz w:val="28"/>
          <w:szCs w:val="28"/>
          <w:shd w:val="clear" w:color="auto" w:fill="FFFFFF"/>
        </w:rPr>
        <w:lastRenderedPageBreak/>
        <w:t xml:space="preserve">với Pháp luật”, </w:t>
      </w:r>
      <w:r w:rsidRPr="001E285B">
        <w:rPr>
          <w:rFonts w:hint="eastAsia"/>
          <w:spacing w:val="-2"/>
          <w:sz w:val="28"/>
          <w:szCs w:val="28"/>
          <w:shd w:val="clear" w:color="auto" w:fill="FFFFFF"/>
        </w:rPr>
        <w:t>đứ</w:t>
      </w:r>
      <w:r w:rsidRPr="001E285B">
        <w:rPr>
          <w:spacing w:val="-2"/>
          <w:sz w:val="28"/>
          <w:szCs w:val="28"/>
          <w:shd w:val="clear" w:color="auto" w:fill="FFFFFF"/>
        </w:rPr>
        <w:t>ng hạng 7 trong số các đơn vị có số HSSV tham gia đông nhất trong toàn thành phố. Có 10 HSSV vào thi vòng bán kết, đạt Giải khuyến khích đồng đội của Hội thi.</w:t>
      </w:r>
      <w:r>
        <w:rPr>
          <w:spacing w:val="-2"/>
          <w:sz w:val="28"/>
          <w:szCs w:val="28"/>
          <w:shd w:val="clear" w:color="auto" w:fill="FFFFFF"/>
        </w:rPr>
        <w:t xml:space="preserve"> </w:t>
      </w:r>
      <w:r w:rsidRPr="001E285B">
        <w:rPr>
          <w:spacing w:val="-2"/>
          <w:sz w:val="28"/>
          <w:szCs w:val="28"/>
          <w:shd w:val="clear" w:color="auto" w:fill="FFFFFF"/>
        </w:rPr>
        <w:t>Tham gia Cuộc thi Olympic Mác –Lênin và t</w:t>
      </w:r>
      <w:r w:rsidRPr="001E285B">
        <w:rPr>
          <w:rFonts w:hint="eastAsia"/>
          <w:spacing w:val="-2"/>
          <w:sz w:val="28"/>
          <w:szCs w:val="28"/>
          <w:shd w:val="clear" w:color="auto" w:fill="FFFFFF"/>
        </w:rPr>
        <w:t>ư</w:t>
      </w:r>
      <w:r w:rsidRPr="001E285B">
        <w:rPr>
          <w:spacing w:val="-2"/>
          <w:sz w:val="28"/>
          <w:szCs w:val="28"/>
          <w:shd w:val="clear" w:color="auto" w:fill="FFFFFF"/>
        </w:rPr>
        <w:t xml:space="preserve"> t</w:t>
      </w:r>
      <w:r w:rsidRPr="001E285B">
        <w:rPr>
          <w:rFonts w:hint="eastAsia"/>
          <w:spacing w:val="-2"/>
          <w:sz w:val="28"/>
          <w:szCs w:val="28"/>
          <w:shd w:val="clear" w:color="auto" w:fill="FFFFFF"/>
        </w:rPr>
        <w:t>ư</w:t>
      </w:r>
      <w:r w:rsidRPr="001E285B">
        <w:rPr>
          <w:spacing w:val="-2"/>
          <w:sz w:val="28"/>
          <w:szCs w:val="28"/>
          <w:shd w:val="clear" w:color="auto" w:fill="FFFFFF"/>
        </w:rPr>
        <w:t xml:space="preserve">ởng Hồ Chí Minh “ Tầm nhìn xuyên thế kỷ” cấp Thành </w:t>
      </w:r>
      <w:r w:rsidRPr="001E285B">
        <w:rPr>
          <w:rFonts w:hint="eastAsia"/>
          <w:spacing w:val="-2"/>
          <w:sz w:val="28"/>
          <w:szCs w:val="28"/>
          <w:shd w:val="clear" w:color="auto" w:fill="FFFFFF"/>
        </w:rPr>
        <w:t>Đ</w:t>
      </w:r>
      <w:r w:rsidRPr="001E285B">
        <w:rPr>
          <w:spacing w:val="-2"/>
          <w:sz w:val="28"/>
          <w:szCs w:val="28"/>
          <w:shd w:val="clear" w:color="auto" w:fill="FFFFFF"/>
        </w:rPr>
        <w:t>oàn lần 10 – n</w:t>
      </w:r>
      <w:r w:rsidRPr="001E285B">
        <w:rPr>
          <w:rFonts w:hint="eastAsia"/>
          <w:spacing w:val="-2"/>
          <w:sz w:val="28"/>
          <w:szCs w:val="28"/>
          <w:shd w:val="clear" w:color="auto" w:fill="FFFFFF"/>
        </w:rPr>
        <w:t>ă</w:t>
      </w:r>
      <w:r w:rsidRPr="001E285B">
        <w:rPr>
          <w:spacing w:val="-2"/>
          <w:sz w:val="28"/>
          <w:szCs w:val="28"/>
          <w:shd w:val="clear" w:color="auto" w:fill="FFFFFF"/>
        </w:rPr>
        <w:t>m 2019,  có 04 HSSV tham gia vòng bán kết</w:t>
      </w:r>
      <w:r>
        <w:rPr>
          <w:spacing w:val="-2"/>
          <w:sz w:val="28"/>
          <w:szCs w:val="28"/>
          <w:shd w:val="clear" w:color="auto" w:fill="FFFFFF"/>
        </w:rPr>
        <w:t xml:space="preserve">. </w:t>
      </w:r>
      <w:r w:rsidRPr="001E285B">
        <w:rPr>
          <w:spacing w:val="-2"/>
          <w:sz w:val="28"/>
          <w:szCs w:val="28"/>
          <w:shd w:val="clear" w:color="auto" w:fill="FFFFFF"/>
        </w:rPr>
        <w:t xml:space="preserve">120 HSSV tham gia Giải việt dã sinh viên Thành phố Hồ Chí Minh và </w:t>
      </w:r>
      <w:r w:rsidRPr="001E285B">
        <w:rPr>
          <w:rFonts w:hint="eastAsia"/>
          <w:spacing w:val="-2"/>
          <w:sz w:val="28"/>
          <w:szCs w:val="28"/>
          <w:shd w:val="clear" w:color="auto" w:fill="FFFFFF"/>
        </w:rPr>
        <w:t>đ</w:t>
      </w:r>
      <w:r w:rsidRPr="001E285B">
        <w:rPr>
          <w:spacing w:val="-2"/>
          <w:sz w:val="28"/>
          <w:szCs w:val="28"/>
          <w:shd w:val="clear" w:color="auto" w:fill="FFFFFF"/>
        </w:rPr>
        <w:t>ạt giải 3 toàn thành</w:t>
      </w:r>
    </w:p>
    <w:p w:rsidR="00F754FF" w:rsidRPr="001E285B" w:rsidRDefault="00F754FF" w:rsidP="00F754FF">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Công tác đổi mới chương trình, giáo trình đào tạo:</w:t>
      </w:r>
    </w:p>
    <w:p w:rsidR="00F754FF" w:rsidRPr="001E285B" w:rsidRDefault="00F754FF" w:rsidP="00F754FF">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z w:val="28"/>
          <w:szCs w:val="28"/>
        </w:rPr>
        <w:t xml:space="preserve">Hiện nay, Nhà trường đã được cấp giấy chứng nhận đăng ký hoạt động giáo dục nghề nghiệp của Tổng cục Giáo dục nghề nghiệp đối với 34 ngành, nghề trình độ cao đẳng; 34 ngành, nghề trình độ trung cấp. Chương trình đào tạo các ngành, nghề được Trường phối hợp cùng doanh nghiệp cập nhật, hiệu chỉnh cho phù hợp. Năm 2019, Trường bắt đầu triển khai đào tạo </w:t>
      </w:r>
      <w:r w:rsidRPr="001E285B">
        <w:rPr>
          <w:spacing w:val="-2"/>
          <w:sz w:val="28"/>
          <w:szCs w:val="28"/>
          <w:shd w:val="clear" w:color="auto" w:fill="FFFFFF"/>
        </w:rPr>
        <w:t>07 nghề trọng điểm theo Quyết định của  Bộ Lao động – Thương binh và Xã hội với các cấp độ: 02 nghề trọng điểm cấp độ quốc tế (Công nghệ Ô tô, Cơ khí chế tạo), 02 nghề trọng điểm cấp độ khu vực (Điện công nghiệp, Cơ điện tử) và 03 nghề cấp độ quốc gia (Quản trị mạng máy tính; Công nghệ kỹ thuật Điện, Điện tử và Công nghệ kỹ thuật cơ khí).</w:t>
      </w:r>
    </w:p>
    <w:p w:rsidR="00F754FF" w:rsidRPr="001E285B" w:rsidRDefault="00F754FF" w:rsidP="00F754FF">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Khoa chuyên môn của nhà trường thành lập các Hội đồng Tư vấn ngành, nghề có sự tham gia của doanh nghiệp để đánh giá, tư vấn và xây dựng chương trình đào tạo các ngành, nghề cập nhật, hiệu chỉnh cho phù hợp với yêu cầu thực tế của doanh nghiệp.</w:t>
      </w:r>
    </w:p>
    <w:p w:rsidR="00F754FF" w:rsidRPr="001E285B" w:rsidRDefault="00F754FF" w:rsidP="00F754FF">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Trường đã nghiên cứu lập kế hoạch xây dựng đề án xanh hóa đào tạo nghề, chỉ đạo điều phối các hoạt động xanh hóa trong nhà trường, lồng ghép các mô-đun xanh khi xây dựng chương trình đào tạo, xây dựng khuôn viên xanh, cộng đồng xanh, văn hóa xanh,… </w:t>
      </w:r>
    </w:p>
    <w:p w:rsidR="00F754FF" w:rsidRPr="001E285B" w:rsidRDefault="00F754FF" w:rsidP="00F754FF">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Về công tác khảo thí</w:t>
      </w:r>
    </w:p>
    <w:p w:rsidR="00F754FF" w:rsidRPr="001E285B" w:rsidRDefault="00F754FF" w:rsidP="00F754FF">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Thực hiện đầy đủ chế độ báo cáo, kiểm tra về công tác Khảo thí theo quy định của Sở Lao động – Thương binh và Xã hội và của Nhà trường;</w:t>
      </w:r>
    </w:p>
    <w:p w:rsidR="00F754FF" w:rsidRPr="001E285B" w:rsidRDefault="00F754FF" w:rsidP="00F754FF">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Triển khai và hoàn thành kế hoạch xây dựng ngân hàng đề thi/đáp án đối với các học phần, môn học để phục vụ các đợt thi kết thúc học phần, tốt nghiệp các bậc, hệ đào tạo. Quản lý và sử dụng tốt ngân hàng đề thi/đáp án; đảm bảo an toàn, bảo mật công tác sao in đề thi, công tác tổ chức thi; Thực hiện đúng quy định về công tác làm phách, chấm và trả điểm bài thi, cấp nhật phần mềm đúng tiến độ kế hoạch đào tạo chung của Nhà trường;</w:t>
      </w:r>
    </w:p>
    <w:p w:rsidR="00F754FF" w:rsidRPr="001E285B" w:rsidRDefault="00F754FF" w:rsidP="00F754FF">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Tiếp tục kế thừa và phát huy những ưu điểm như tính chính xác, công bằng, khách quan và đặc biệt là rút ngắn thời gian đối với việc chấm thi, Nhà trường tiếp tục duy trì thực hiện chấm thi trắc nghiệm trên giấy bằng máy.  Trong năm học </w:t>
      </w:r>
      <w:r w:rsidRPr="001E285B">
        <w:rPr>
          <w:spacing w:val="-2"/>
          <w:sz w:val="28"/>
          <w:szCs w:val="28"/>
          <w:shd w:val="clear" w:color="auto" w:fill="FFFFFF"/>
        </w:rPr>
        <w:lastRenderedPageBreak/>
        <w:t xml:space="preserve">2018-2019 đã tổ chức chấm 8.063 bài thi cho 87 học phần được tổ chức thi trắc nghiệm trên giấy; </w:t>
      </w:r>
    </w:p>
    <w:p w:rsidR="00EB2A51" w:rsidRPr="001E285B" w:rsidRDefault="00EB2A51" w:rsidP="00EB2A51">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 xml:space="preserve">Công tác tự đánh giá,  kiểm định chất lượng: </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Thành lập Hội đồng tự đánh giá chất lượng cơ sở giáo dục nghề nghiệp năm 2019 (Quyết định số 455/QĐ-LTT-TC ngày 08/5/2019) với 37 thành viên, các thành viên gồm Ban Giám hiệu, trưởng và phó các đơn vị trực thuộc. Ngoài ra còn có 02 thành viên là kiểm định viên chất lượng giáo dục nghề nghiệp được Tổng cục Giáo dục nghề nghiệp cấp thẻ kiểm định viên, 03 thành viên là giám đốc công ty, doanh nghiệp có uy tín và là nơi có lượng sinh viên trường LTT thực tập và làm việc sau khi tốt nghiệp ra trường, các thành viên này thực hiện phản biện và đóng góp cho báo cáo của Nhà trường;</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Thực hiện Công văn 1892/TCGDNN-CTMT ngày 30/9/2019 của Tổng cục Giáo dục nghề nghiệp về thí điểm đánh giá trường cao đẳng chất lượng cao năm 2019, Trường Cao đẳng Lý Tự trọng Thành phố Hồ Chí Minh đã thực hiện xây dựng và triển khai thực hiện kế hoạch tự đánh giá theo hệ thống tiêu chí trường cao đẳng chất lượng cao năm 2019. Tháng 11/2019, Tổng cục Giáo dục nghề nghiệp đã quyết định thành lập Đoàn đánh giá và tiến hành khảo sát đánh giá thực tế tại trường theo bộ tiêu chí trường cao đẳng chất lượng cao. Kết quả trường đạt chuẩn kiểm định trường chất lượng cao với số điểm được đánh giá là 89/100;</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Tháng 10/2019, Tổ chức Afnor đã tiến hành đánh giá việc duy trì hệ thống quản lý chất lượng theo tiêu chuẩn ISO 9001 và đã xác nhận Nhà trường tiếp tục được công nhận đạt chuẩn quản lý theo tiêu chuẩn ISO 9001: 2015 đến 10/2021;</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Nhà trường tiếp tục thực hiện triển khai công tác đánh giá chuẩn chuyên môn, nghiệp vụ của nhà giáo giáo dục nghề nghiệp năm học 2019-2020. Trên cơ sở Thông tư 08/2017/TT-BLĐTBXH ngày 10 tháng 3 năm 2017 của Bộ Lao động - Thương binh và Xã hội ban hành về Quy định chuẩn chuyên môn, nghiệp vụ của nhà giáo giáo dục nghề nghiệp, nhà trường đã xây dựng ban hành và thực hiện Kế hoạch đánh giá chuẩn chuyên môn, nghiệp vụ của nhà giáo giáo dục nghề nghiệp năm học 2018-2019; Kết quả đánh giá đánh giá được thống kê như sau: Tổng số nhà giáo được đánh giá là 206, đạt chuẩn loại A là 132, loại B là 74, loại C là 0 và chưa đạt chuẩn là 0;</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Xây dựng và thực hiện lấy ý kiến người học về hoạt động giảng dạy của giảng viên năm học 2018-2019 qua phần mềm trực tuyến từ việc xem điểm thi kết thúc học phần của sinh viên. Qua thống kê trên phần mềm đã thực hiện: </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HK1 năm học 2018-2019 với 58.329 lượt khảo sát, tổng số câu trả lời 498.497 đối với các hoạt động giảng dạy của 264 giảng viên; Qua thống kê thì tỷ lệ </w:t>
      </w:r>
      <w:r w:rsidRPr="001E285B">
        <w:rPr>
          <w:spacing w:val="-2"/>
          <w:sz w:val="28"/>
          <w:szCs w:val="28"/>
          <w:shd w:val="clear" w:color="auto" w:fill="FFFFFF"/>
        </w:rPr>
        <w:lastRenderedPageBreak/>
        <w:t>đánh giá ở mức độ rất hài lòng và hài lòng là 94,07%, tỷ lệ này cao hơn so với tỷ lệ mà nhà trường đưa ra là 90%;</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HK2 năm học 2018-2019 với 47.317 lượt khảo sát, tổng số câu trả lời 414.752 đối với các hoạt động giảng dạy của 272 giảng viên; Qua thống kê thì tỷ lệ đánh giá ở mức độ rất hài lòng và hài lòng là 94,26%, tỷ lệ này cao hơn so với tỷ lệ mà nhà trường đưa ra là 90%.</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Thực hiện khảo sát, đánh giá hiện trạng sinh viên tốt nghiệp năm học 2018-2019, song song đó khảo sát lấy ý kiến doanh nghiệp về chương trình đào tạo cũng như khả năng đáp ứng về kiến thức, kỹ năng nghề và đạo đức nghề nghiệp của sinh viên học sinh khi tham gia làm việc và thực tập tại doanh nghiệp;</w:t>
      </w:r>
    </w:p>
    <w:p w:rsidR="00EB2A51" w:rsidRPr="001E285B" w:rsidRDefault="00EB2A51" w:rsidP="00EB2A51">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Công tác bồi dưỡng đội ngũ giảng viên:</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Chú trọng công tác xây dựng đội ngũ nhà giáo và cán bộ quản lý có năng lực quản lý, có trình độ chuyên môn cao, tay nghề giỏi, thường xuyên tăng cường chất lượng đội ngũ qua các chương trình đào tạo, bồi dưỡng, tham quan, liên kết đào tạo..., phát huy cao nhất năng lực của đội ngũ để đáp ứng quy mô đào tạo ngày càng tăng nhanh;</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Tính đến tháng 12 năm 2019, hiện có:</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w:t>
      </w:r>
      <w:r w:rsidRPr="001E285B">
        <w:rPr>
          <w:spacing w:val="-2"/>
          <w:sz w:val="28"/>
          <w:szCs w:val="28"/>
          <w:shd w:val="clear" w:color="auto" w:fill="FFFFFF"/>
        </w:rPr>
        <w:tab/>
        <w:t>Tổng số CBQL, GV đang học Nghiên cứu sinh: 08 CB- GV</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w:t>
      </w:r>
      <w:r w:rsidRPr="001E285B">
        <w:rPr>
          <w:spacing w:val="-2"/>
          <w:sz w:val="28"/>
          <w:szCs w:val="28"/>
          <w:shd w:val="clear" w:color="auto" w:fill="FFFFFF"/>
        </w:rPr>
        <w:tab/>
        <w:t>Tổng số CBQL, GV đang học Cao học: 13 CB- GV-NV</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w:t>
      </w:r>
      <w:r w:rsidRPr="001E285B">
        <w:rPr>
          <w:spacing w:val="-2"/>
          <w:sz w:val="28"/>
          <w:szCs w:val="28"/>
          <w:shd w:val="clear" w:color="auto" w:fill="FFFFFF"/>
        </w:rPr>
        <w:tab/>
        <w:t>Trong năm 2019, nhà trường đã tạo điều kiện cho 08 giảng viên giảng dạy tiếng Anh tham gia lớp bồi dưỡng Anh văn chuẩn BTEC do ở Lao động – Thương binh và Xã hội Thành phố Hồ Chí Minh tổ chức; tổ chức ôn thi chứng chỉ B Anh văn cho 60 CBGVNV tại trường;</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w:t>
      </w:r>
      <w:r w:rsidRPr="001E285B">
        <w:rPr>
          <w:spacing w:val="-2"/>
          <w:sz w:val="28"/>
          <w:szCs w:val="28"/>
          <w:shd w:val="clear" w:color="auto" w:fill="FFFFFF"/>
        </w:rPr>
        <w:tab/>
        <w:t>Về tin học: Khuyến khích cán bộ, viên chức theo học các khóa đào tạo chứng chỉ IC3,…, đào tạo chuẩn kỹ năng sử dụng công nghệ thông tin theo quy định tại Thông tư số 03/2014/TT-BTTTT ngày 11/3/2014 của Bộ Thông tin và Truyền thông, đảm bảo tất cả cán bộ, viên chức, nhân viên khối hành chính có khả năng sử dụng các phần mềm ứng dụng trong chuyên môn nghiệp vụ và giảng viên, giáo viên có thể tin học hóa trong công tác giảng dạy; Trong năm 2019, nhà trường đã tổ chức mở lớp trung cấp Tin học ứng dụng tại trường (học vào các buổi tối và ngày thứ Bảy, Chủ nhật) để tạo điều kiện cho 70  CBGVNV tham gia nâng cao trình độ tin học.</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Về trình độ Lý luận chính trị: Số l</w:t>
      </w:r>
      <w:r w:rsidRPr="001E285B">
        <w:rPr>
          <w:rFonts w:hint="eastAsia"/>
          <w:spacing w:val="-2"/>
          <w:sz w:val="28"/>
          <w:szCs w:val="28"/>
          <w:shd w:val="clear" w:color="auto" w:fill="FFFFFF"/>
        </w:rPr>
        <w:t>ư</w:t>
      </w:r>
      <w:r w:rsidRPr="001E285B">
        <w:rPr>
          <w:spacing w:val="-2"/>
          <w:sz w:val="28"/>
          <w:szCs w:val="28"/>
          <w:shd w:val="clear" w:color="auto" w:fill="FFFFFF"/>
        </w:rPr>
        <w:t xml:space="preserve">ợng CBQL, GV, NV từ trình </w:t>
      </w:r>
      <w:r w:rsidRPr="001E285B">
        <w:rPr>
          <w:rFonts w:hint="eastAsia"/>
          <w:spacing w:val="-2"/>
          <w:sz w:val="28"/>
          <w:szCs w:val="28"/>
          <w:shd w:val="clear" w:color="auto" w:fill="FFFFFF"/>
        </w:rPr>
        <w:t>đ</w:t>
      </w:r>
      <w:r w:rsidRPr="001E285B">
        <w:rPr>
          <w:spacing w:val="-2"/>
          <w:sz w:val="28"/>
          <w:szCs w:val="28"/>
          <w:shd w:val="clear" w:color="auto" w:fill="FFFFFF"/>
        </w:rPr>
        <w:t>ộ Trung cấp trở lên: 77/321 ng</w:t>
      </w:r>
      <w:r w:rsidRPr="001E285B">
        <w:rPr>
          <w:rFonts w:hint="eastAsia"/>
          <w:spacing w:val="-2"/>
          <w:sz w:val="28"/>
          <w:szCs w:val="28"/>
          <w:shd w:val="clear" w:color="auto" w:fill="FFFFFF"/>
        </w:rPr>
        <w:t>ư</w:t>
      </w:r>
      <w:r w:rsidRPr="001E285B">
        <w:rPr>
          <w:spacing w:val="-2"/>
          <w:sz w:val="28"/>
          <w:szCs w:val="28"/>
          <w:shd w:val="clear" w:color="auto" w:fill="FFFFFF"/>
        </w:rPr>
        <w:t xml:space="preserve">ời, </w:t>
      </w:r>
      <w:r w:rsidRPr="001E285B">
        <w:rPr>
          <w:rFonts w:hint="eastAsia"/>
          <w:spacing w:val="-2"/>
          <w:sz w:val="28"/>
          <w:szCs w:val="28"/>
          <w:shd w:val="clear" w:color="auto" w:fill="FFFFFF"/>
        </w:rPr>
        <w:t>đ</w:t>
      </w:r>
      <w:r w:rsidRPr="001E285B">
        <w:rPr>
          <w:spacing w:val="-2"/>
          <w:sz w:val="28"/>
          <w:szCs w:val="28"/>
          <w:shd w:val="clear" w:color="auto" w:fill="FFFFFF"/>
        </w:rPr>
        <w:t>ạt tỷ lệ: 23,99 %. N</w:t>
      </w:r>
      <w:r w:rsidRPr="001E285B">
        <w:rPr>
          <w:rFonts w:hint="eastAsia"/>
          <w:spacing w:val="-2"/>
          <w:sz w:val="28"/>
          <w:szCs w:val="28"/>
          <w:shd w:val="clear" w:color="auto" w:fill="FFFFFF"/>
        </w:rPr>
        <w:t>ă</w:t>
      </w:r>
      <w:r w:rsidRPr="001E285B">
        <w:rPr>
          <w:spacing w:val="-2"/>
          <w:sz w:val="28"/>
          <w:szCs w:val="28"/>
          <w:shd w:val="clear" w:color="auto" w:fill="FFFFFF"/>
        </w:rPr>
        <w:t>m 2019, nhà tr</w:t>
      </w:r>
      <w:r w:rsidRPr="001E285B">
        <w:rPr>
          <w:rFonts w:hint="eastAsia"/>
          <w:spacing w:val="-2"/>
          <w:sz w:val="28"/>
          <w:szCs w:val="28"/>
          <w:shd w:val="clear" w:color="auto" w:fill="FFFFFF"/>
        </w:rPr>
        <w:t>ư</w:t>
      </w:r>
      <w:r w:rsidRPr="001E285B">
        <w:rPr>
          <w:spacing w:val="-2"/>
          <w:sz w:val="28"/>
          <w:szCs w:val="28"/>
          <w:shd w:val="clear" w:color="auto" w:fill="FFFFFF"/>
        </w:rPr>
        <w:t xml:space="preserve">ờng tiếp tục tạo </w:t>
      </w:r>
      <w:r w:rsidRPr="001E285B">
        <w:rPr>
          <w:rFonts w:hint="eastAsia"/>
          <w:spacing w:val="-2"/>
          <w:sz w:val="28"/>
          <w:szCs w:val="28"/>
          <w:shd w:val="clear" w:color="auto" w:fill="FFFFFF"/>
        </w:rPr>
        <w:t>đ</w:t>
      </w:r>
      <w:r w:rsidRPr="001E285B">
        <w:rPr>
          <w:spacing w:val="-2"/>
          <w:sz w:val="28"/>
          <w:szCs w:val="28"/>
          <w:shd w:val="clear" w:color="auto" w:fill="FFFFFF"/>
        </w:rPr>
        <w:t>iều kiện và cử CB-GV-NV tham gia lớp Trung cấp Lý luận chính trị - Hành chính do Sở Nội vụ tổ chức. Hiện nay, nhà tr</w:t>
      </w:r>
      <w:r w:rsidRPr="001E285B">
        <w:rPr>
          <w:rFonts w:hint="eastAsia"/>
          <w:spacing w:val="-2"/>
          <w:sz w:val="28"/>
          <w:szCs w:val="28"/>
          <w:shd w:val="clear" w:color="auto" w:fill="FFFFFF"/>
        </w:rPr>
        <w:t>ư</w:t>
      </w:r>
      <w:r w:rsidRPr="001E285B">
        <w:rPr>
          <w:spacing w:val="-2"/>
          <w:sz w:val="28"/>
          <w:szCs w:val="28"/>
          <w:shd w:val="clear" w:color="auto" w:fill="FFFFFF"/>
        </w:rPr>
        <w:t xml:space="preserve">ờng hỗ trợ kinh phí cho 30 CB-GV-NV tham gia </w:t>
      </w:r>
      <w:r w:rsidRPr="001E285B">
        <w:rPr>
          <w:spacing w:val="-2"/>
          <w:sz w:val="28"/>
          <w:szCs w:val="28"/>
          <w:shd w:val="clear" w:color="auto" w:fill="FFFFFF"/>
        </w:rPr>
        <w:lastRenderedPageBreak/>
        <w:t xml:space="preserve">lớp Trung cấp Lý luận chính trị - Hành chính (trong </w:t>
      </w:r>
      <w:r w:rsidRPr="001E285B">
        <w:rPr>
          <w:rFonts w:hint="eastAsia"/>
          <w:spacing w:val="-2"/>
          <w:sz w:val="28"/>
          <w:szCs w:val="28"/>
          <w:shd w:val="clear" w:color="auto" w:fill="FFFFFF"/>
        </w:rPr>
        <w:t>đó</w:t>
      </w:r>
      <w:r w:rsidRPr="001E285B">
        <w:rPr>
          <w:spacing w:val="-2"/>
          <w:sz w:val="28"/>
          <w:szCs w:val="28"/>
          <w:shd w:val="clear" w:color="auto" w:fill="FFFFFF"/>
        </w:rPr>
        <w:t xml:space="preserve"> có 24 ng</w:t>
      </w:r>
      <w:r w:rsidRPr="001E285B">
        <w:rPr>
          <w:rFonts w:hint="eastAsia"/>
          <w:spacing w:val="-2"/>
          <w:sz w:val="28"/>
          <w:szCs w:val="28"/>
          <w:shd w:val="clear" w:color="auto" w:fill="FFFFFF"/>
        </w:rPr>
        <w:t>ư</w:t>
      </w:r>
      <w:r w:rsidRPr="001E285B">
        <w:rPr>
          <w:spacing w:val="-2"/>
          <w:sz w:val="28"/>
          <w:szCs w:val="28"/>
          <w:shd w:val="clear" w:color="auto" w:fill="FFFFFF"/>
        </w:rPr>
        <w:t>ời học tại Học viện Cán bộ Thành phố và 06 ng</w:t>
      </w:r>
      <w:r w:rsidRPr="001E285B">
        <w:rPr>
          <w:rFonts w:hint="eastAsia"/>
          <w:spacing w:val="-2"/>
          <w:sz w:val="28"/>
          <w:szCs w:val="28"/>
          <w:shd w:val="clear" w:color="auto" w:fill="FFFFFF"/>
        </w:rPr>
        <w:t>ư</w:t>
      </w:r>
      <w:r w:rsidRPr="001E285B">
        <w:rPr>
          <w:spacing w:val="-2"/>
          <w:sz w:val="28"/>
          <w:szCs w:val="28"/>
          <w:shd w:val="clear" w:color="auto" w:fill="FFFFFF"/>
        </w:rPr>
        <w:t>ời học tại đơn vị khác);</w:t>
      </w:r>
    </w:p>
    <w:p w:rsidR="00EB2A51" w:rsidRPr="001E285B" w:rsidRDefault="00EB2A51" w:rsidP="00EB2A51">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Công tác đầu tư phát triển và quản lý cơ sở vật chất:</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Năm học 2018 - 2019 nhà trường tiến hành cải tạo nâng cấp, cải tạo các phòng thí nghiệm, phòng thực hành, phòng làm việc, phòng server, phòng học,... chống ngập, chống lún các khối nhà theo chủ trương được duyệt bằng nguồn kinh phí thường xuyên; Thực hiện xây dựng hoàn thiện đưa vào sử dụng dự án nâng tầng khối nhà C1;</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Năm học 2019- 2020 đang thực hiện khởi công xây dựng dự án Ký túc xá qui mô 7 tầng với diện tích đất xây dựng là 1213m2 phục vụ nhu cầu cho 1500 chỗ ở cho các em học sinh sinh viên. Xây dựng Trung tâm đào tạo làm bánh với diện tích 130m2;</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Công tác cải tạo sửa chữa, mua sắm tài sản, trang thiết bị được thực hiện theo đúng kế hoạch dự toán được giao. Kịp thời bổ sung trang thiết bị cần thiết phục vụ giảng dạy và học tập như máy tính, máy chiếu, các thiết bị tin học, thiết bị mạng và phần mềm, phòng học đa năng.</w:t>
      </w:r>
    </w:p>
    <w:p w:rsidR="00EB2A51" w:rsidRPr="001E285B" w:rsidRDefault="00EB2A51" w:rsidP="00EB2A51">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Công tác quản lý người học và xây dựng môi trường giáo dục thân thiện</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Tiếp tục thực hiện Nghị định số 80/2017/NĐ-CP ngày 17/01/2017 của Chính phủ, Nhà trường tiếp tục tổ chức nhiều hoạt động theo kế hoạch xây dựng Nhà trường văn hóa, môi trường “Xanh, sạch, đẹp, an toàn”, giáo dục nếp sống văn hóa trong ứng xử, hoạt động cộng đồng, ý thức chấp hành pháp luật, an toàn giao thông, phòng tránh thương tích, bạo lực học đường, giáo dục lòng yêu trường, yêu quê hương đất nước; quan tâm công tác phục vụ đào tạo, sinh hoạt cho học sinh sinh viên; quan tâm xây dựng môi trường văn hóa trong nhà trường, từ các hoạt động vệ sinh môi trường, vệ sinh công nghiệp, an toàn lao động, trang bị đủ thiết bị an toàn và thiết bị bảo hộ theo yêu cầu của các ngành nghề đào tạo, chú ý văn hóa giao tiếp, soạn thảo bộ quy tắc ứng xử trong Nhà trường; tiếp tục quan tâm thực hiện các chế độ chính sách theo quy định đối với HSSV như chế độ học bổng khuyến khích học nghề,  miễn giảm học phí và phí lưu trú tại ký túc xá cho 28 HSSV diện chính sách, diện hộ nghèo và cận nghèo, con em đồng bào dân tộc, HSSV mồ côi, HSSV bị khuyết tật … đảm bảo xây dựng môi trường giáo dục nhân văn, an toàn, văn minh tại trường, cụ thể:</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Miễn giảm học phí trong NH 2018 – 2019 cho 3.321 HSSV, số tiền: 21.530.000.000 đồng.</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Cấp học bổng khuyến khích học tập cho 576 HSSV - Số tiền: 989.125.000đồng.</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lastRenderedPageBreak/>
        <w:t>+ Xác nhận cho  813 HSSV bổ túc hồ sơ vay vốn ngân hàng hỗ trợ học tập theo Quyết định số 157/2007/QĐ-TTg</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Ngoài ra, hàng năm nhà trường vận động các doanh nghiệp, cá nhân tài trợ học bổng cho HSSV có hoàn cảnh khó khăn vươn lên học tốt (hơn 800 triệu đồng trong 6 tháng đầu năm 2019), doanh nghiệp cũng tài trợ cho các hoạt động của nhà trường và tài trợ vật tư thực tập, thiết bị giảng dạy,…</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Tổ chức các buổi gặp gỡ lãnh đạo nhà trường với HSSV (1 lần/ học kỳ) để kịp thời nắm bắt tâm tư nguyện vọng, phản ánh của học sinh sinh viên trong thời gian học tập và sinh hoạt tại trường;</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Xây dựng công sở văn minh, sạch đẹp, an toàn, thân thiện theo tiêu chí bảo vệ môi trường. Tiếp tục phát triển y tế học đường nhằm chăm lo sức khỏe cho CB, GV, NV và HSSV. Thực hiện nhiệm vụ giữ vững an toàn, phòng chống cháy nổ trong Nhà trường. Thành lập đội PCCC, Trung đội Dân quân tự vệ, hàng năm gửi nhân viên tham dự các đợt tập huấn về PCCC và Dân quân tự vệ đầy đủ.</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Nhà trường thành lập các câu lạc bộ học thuật cho HSSV các khoa trau dồi chuyên môn, 1 số CLB khác như CLB Khởi nghiệp do GV khoa Kinh tế phụ trách; CLB Pháp luật do GV khoa Kinh tế và khoa Lý luận Chính trị phụ trách; CLB Xanh do CB, GV, NV các đơn vị trong trường phối hợp thực hiện để xây dựng, tuyên truyền lối sống xanh trong đội ngũ CB, GV, NV, HSSV và gia đình; ngoài ra còn có một số CLB văn thể mỹ do HSSV phụ trách như CLB ghi ta, CLB võ thuật, CLB bóng rổ, CLB bóng đá, CLB dân vũ, … CB, GV, NV và HSSV tham gia sinh hoạt các CLB tạo không khí hoạt động sôi nổi và giúp HSSV rèn luyện kỹ năng thông qua các hoạt động ngoại khóa.</w:t>
      </w:r>
    </w:p>
    <w:p w:rsidR="00EB2A51" w:rsidRPr="001E285B" w:rsidRDefault="00EB2A51" w:rsidP="00EB2A51">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Việc kết nối với thị trường lao động trong xây dựng chương trình,chuẩn đầu ra và hợp tác với doanh nghiệp</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Hàng năm nhà trường xem xét và chủ động điều chỉnh tiến độ đào tạo đưa 100% HSSV đi thực tập theo nhu cầu thực tập tốt nghiệp và theo yêu cầu của doanh nghiệp. Trường phối hợp với doanh nghiệp tổ chức hội thảo, tham quan thực tế tại doanh nghiệp cho giảng viên, HSSV nhằm tăng cường hoạt động giao lưu, giảng viên và HSSV được tiếp xúc với thiết bị công nghệ mới để phát triển kỹ năng nghề nghiệp.</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Nhà trường đã chủ động liên hệ, làm việc với các khu chế xuất, khu công nghiệp, doanh nghiệp trên địa bàn Tp Hồ Chí Minh và các tỉnh lân cận để có thêm thông tin cơ hội việc làm cho các em HSSV sau khi tốt nghiệp ra trường; tích cực kết nối với doanh nghiệp tạo cơ hội học tập, tham quan, thực tập và tham dự tuyển dụng của HSSV là rất nhiều, kể cả công việc làm bán thời gian khi HSSV còn đang </w:t>
      </w:r>
      <w:r w:rsidRPr="001E285B">
        <w:rPr>
          <w:spacing w:val="-2"/>
          <w:sz w:val="28"/>
          <w:szCs w:val="28"/>
          <w:shd w:val="clear" w:color="auto" w:fill="FFFFFF"/>
        </w:rPr>
        <w:lastRenderedPageBreak/>
        <w:t xml:space="preserve">theo học tại trường, phối hợp giới thiệu việc làm phù hợp với ngành nghề đào tạo mà các em đã học. Theo các kết quả nghiên cứu lần vết trong 2 năm học gần nhất (Năm học 2017 – 2018 và năm học 2018 – 2019), số HSSV tốt nghiệp có việc làm phù hợp sau 12 tháng là trên 90%; </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Phối hợp với Trung tâm Dịch vụ việc làm thanh niên thuộc Thành đoàn Thành phố Hồ Chí Minh để có nguồn thông tin tuyển dụng từ các doanh nghiệp,  khu công nghiệp và chế xuất trên địa bàn Thành phố để các em HSSV tốt nghiệp ra trường có thêm nhiều cơ hội việc làm;</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Tổ chức vận động tài trợ quỹ học bổng cho học sinh sinh viên có hoàn cảnh khó khăn, hiếu học, vượt khó vươn lên trong học tập được trao trong ngày khai giảng năm học mới hàng năm. </w:t>
      </w:r>
      <w:r w:rsidRPr="001E285B">
        <w:rPr>
          <w:spacing w:val="-2"/>
          <w:sz w:val="28"/>
          <w:szCs w:val="28"/>
          <w:shd w:val="clear" w:color="auto" w:fill="FFFFFF"/>
        </w:rPr>
        <w:tab/>
      </w:r>
    </w:p>
    <w:p w:rsidR="00EB2A51" w:rsidRPr="001E285B" w:rsidRDefault="00EB2A51" w:rsidP="00EB2A51">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Thực hiện quy chế công khai về công tác đào tạo</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Nhà trường thực hiện nghiêm chỉnh Quy chế 3 công khai theo quy định gồm: công khai cam kết chất lượng đào tạo các ngành (các khoa nghề); công khai chất lượng đào tạo thực tế của trường; công khai cơ sở vật chất của trường; công khai thông tin về đội ngũ giảng viên cơ hữu của trường; công khai tài chính của trường. Năm 2019, Trường tiếp tục thực hiện công khai theo yêu cầu của hệ thống quản lý chất lượng ISO 9001 : 2015.</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Quy định chuẩn đầu ra các ngành đào tạo được công bố trên website của trường (lttc.edu.vn/congkhaigiaoduc) theo năm học. Chương trình đào tạo được in ấn, phát hành trong niên giám các trình độ đào tạo gửi đến người học hàng năm.</w:t>
      </w:r>
    </w:p>
    <w:p w:rsidR="00EB2A51" w:rsidRPr="001E285B" w:rsidRDefault="00EB2A51" w:rsidP="00EB2A51">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Công tác liên kết đào tạo và hợp tác quốc tế</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Hợp tác liên kết với Trường Đại học Sư phạm Kỹ thuật TP.HCM đào tạo phương thức vừa làm vừa học trình độ từ cao đẳng lên đại học giúp học sinh sinh viên tốt nghiệp có điều kiện nâng cao trình độ chuyên môn và đã tổ chức đào tạo Đại học vừa làm vừa học với 6 chuyên ngành. Hiện nay Trường đang liên kết đào tạo với trường Đại học Sư phạm Kỹ thuật Vinh và Đại học Lao động – Xã hội (cơ sở 2) mở rộng liên thông nhiều ngành nghề lên Đại học nhằm đa dạng hóa trong công tác đào tạo của trường, giúp người học có nhiều cơ hội học tập hơn;</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Tiếp tục thực hiện mô hình “Đào tạo kép” của Chương trình nâng cao chất lượng giáo dục nghề nghiệp của Thành phố năm 2018 của UBND TPHCM. Mô hình “đào tạo kép” gắn kết nhà trường với doanh nghiệp với thời gian là 1 học kỳ; trong thời gian này các em học sinh sinh viên được học tập, thực tập trên các trang thiết bị, máy móc hiện đại của doanh nghiệp, vừa học vừa làm ra các sản phẩm thực tế. </w:t>
      </w:r>
    </w:p>
    <w:p w:rsidR="00EB2A51" w:rsidRPr="001E285B" w:rsidRDefault="00EB2A51" w:rsidP="00EB2A51">
      <w:pPr>
        <w:pStyle w:val="NormalWeb"/>
        <w:tabs>
          <w:tab w:val="left" w:pos="851"/>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lastRenderedPageBreak/>
        <w:t>Trường đang liên kết với Tổng công ty Điện lực TP.HCM để đào tạo Trung cấp chính quy nghề Điện Công nghiệp cho 75 học viên nhằm đa dạng hóa công tác đào tạo, giúp người  lao động tại doanh nghiệp có thêm cơ hội học tập.</w:t>
      </w:r>
    </w:p>
    <w:p w:rsidR="00EB2A51" w:rsidRPr="001E285B" w:rsidRDefault="00EB2A51" w:rsidP="00EB2A51">
      <w:pPr>
        <w:pStyle w:val="NormalWeb"/>
        <w:tabs>
          <w:tab w:val="left" w:pos="851"/>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Tổ chức lớp đào tạo “Năng lượng bền vững” cho 08 giảng viên của Trường Cao đẳng nghề dân tộc nội trú Bắc Kạn từ ngày 12/02/2019 – 24/02/2019;</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Thực hiện chủ trương khuyến khích xã hội hóa giáo dục nghề nghiệp, nhà trường đã liên hệ và nhận được sự hỗ trợ, hợp tác của nhiều doanh nghiệp, tổ chức trong và ngoài nước cho công tác đào tạo, cụ thể:</w:t>
      </w:r>
    </w:p>
    <w:p w:rsidR="00EB2A51" w:rsidRPr="001E285B" w:rsidRDefault="00EB2A51" w:rsidP="00EB2A51">
      <w:pPr>
        <w:pStyle w:val="NormalWeb"/>
        <w:tabs>
          <w:tab w:val="left" w:pos="851"/>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w:t>
      </w:r>
      <w:r w:rsidRPr="001E285B">
        <w:rPr>
          <w:spacing w:val="-2"/>
          <w:sz w:val="28"/>
          <w:szCs w:val="28"/>
          <w:shd w:val="clear" w:color="auto" w:fill="FFFFFF"/>
        </w:rPr>
        <w:tab/>
        <w:t>Ký bản ghi nhớ hợp tác với công ty liên doanh Safviet và tổ chức đào tạo khóa làm bánh theo công nghệ Pháp cho 10 GV-NV của trường vào ngày 12/6/2019 và phối hợp tổ chức khánh thành Trung tâm Đào tạo nghề Bánh của trường vào ngày 04/10/2019. Chính thức triển khai Dự án BAKE thực hiện trong 02 năm (từ năm 2019 đến năm 2021) đào tạo học viên nghề làm bánh.</w:t>
      </w:r>
    </w:p>
    <w:p w:rsidR="00EB2A51" w:rsidRPr="001E285B" w:rsidRDefault="00EB2A51" w:rsidP="00EB2A51">
      <w:pPr>
        <w:pStyle w:val="NormalWeb"/>
        <w:tabs>
          <w:tab w:val="left" w:pos="851"/>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Tiếp tục Chương trình Dự án đào tạo “Thợ điện xanh” do tập đoàn Schneider Electric, Pháp tổ chức đào tạo khóa 8 từ ngày 08/10/2018 – 18/01/2019;</w:t>
      </w:r>
    </w:p>
    <w:p w:rsidR="00EB2A51" w:rsidRPr="001E285B" w:rsidRDefault="00EB2A51" w:rsidP="00EB2A51">
      <w:pPr>
        <w:pStyle w:val="NormalWeb"/>
        <w:tabs>
          <w:tab w:val="left" w:pos="851"/>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Ngày 01/11/2019, tiếp tục ký hợp tác với Hiệp hội Năng lượng không biên giới ESF, Pháp để đào tạo nghề Điện cho thanh niên có hoàn cảnh khó khăn và bộ đội xuất ngũ.</w:t>
      </w:r>
    </w:p>
    <w:p w:rsidR="00EB2A51" w:rsidRPr="001E285B" w:rsidRDefault="00EB2A51" w:rsidP="00EB2A51">
      <w:pPr>
        <w:pStyle w:val="NormalWeb"/>
        <w:tabs>
          <w:tab w:val="left" w:pos="851"/>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Dự án “Kỹ thuật viên Cơ điện chuyên nghiệp” do công ty KONE Việt Nam (Phần Lan), ngân hàng Đầu tư và Phát triển Đức tài trợ xây dựng trung tâm đào tạo về lĩnh vực thang máy và thang cuốn đã tiến hành chương trình đào tạo cho sinh viên khóa 1 từ ngày 25/9/2018 đến 30/4/2019 và khóa 2 từ ngày 01/5/2019 – 31/12/2019.</w:t>
      </w:r>
    </w:p>
    <w:p w:rsidR="00EB2A51" w:rsidRPr="001E285B" w:rsidRDefault="00EB2A51" w:rsidP="00EB2A51">
      <w:pPr>
        <w:pStyle w:val="NormalWeb"/>
        <w:tabs>
          <w:tab w:val="left" w:pos="851"/>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Trường được lựa chọn đào tạo nghề Công nghệ Ô tô là nghề trọng điểm cấp độ quốc tế, tham gia đào tạo thí điểm trong 22 nghề được chuyển giao chương trình từ CHLB Đức. Tháng 5/2019, 04 GV khoa Động lực của trường đã tham gia khóa đào tạo, bồi dưỡng nghề Công nghệ ô tô tại CHLB Đức (thời gian đào tạo 05 tháng từ ngày 19/5/2019 đến ngày 19/10/2019) theo Quyết định số 303/QĐ-TCGDNN ngày 08/5/2019 của Tổng cục Giáo dục nghề nghiệp và đoàn chuyên gia Đức kiểm định chương trình đào tạo nghề Công nghệ ô tô cấp độ quốc tế tại khoa Động lực của trường từ ngày 21 – 22/01/2019; Đã triển khai việc tuyển sinh và bắt đầu tổ chức đào tạo thí điểm 1 lớp (18 sinh viên) khai giảng ngày 01/11/2019.</w:t>
      </w:r>
    </w:p>
    <w:p w:rsidR="00EB2A51" w:rsidRPr="001E285B" w:rsidRDefault="00EB2A51" w:rsidP="00EB2A51">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Công tác giới thiệu việc làm cho HSSV tốt nghiệp</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Khảo sát, đánh giá hiện trạng sinh viên tốt nghiệp năm học 2018-2019. Tỷ lệ HSSV được tư vấn việc làm là 100%, tỷ lệ HSSV có việc làm sau 3 tháng là 92%, </w:t>
      </w:r>
      <w:r w:rsidRPr="001E285B">
        <w:rPr>
          <w:spacing w:val="-2"/>
          <w:sz w:val="28"/>
          <w:szCs w:val="28"/>
          <w:shd w:val="clear" w:color="auto" w:fill="FFFFFF"/>
        </w:rPr>
        <w:lastRenderedPageBreak/>
        <w:t>chưa kể các HSSV học tiếp bậc liên thông đại học. Mức lương tháng khởi điểm bình quân của HSSV tốt nghiệp khoảng 7 triệu đến 11 triệu đồng.</w:t>
      </w:r>
    </w:p>
    <w:p w:rsidR="00EB2A51" w:rsidRPr="001E285B" w:rsidRDefault="00EB2A51" w:rsidP="00EB2A51">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Các hoạt động Khoa học và công nghệ</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Có chế độ khuyến khích cá nhân, đơn vị tham gia các hoạt động nghiên cứu khoa học và chuyển giao công nghệ phục vụ cho nhiệm vụ dạy và học của Nhà trường. Nhiều đề tài dự án khoa học công nghệ các cấp được triển khai thực hiện, các hội thảo khoa học được tổ chức ở phạm vi khoa và trường đã từng bước đáp ứng yêu cầu nâng cao chất lượng đào tạo và góp phần vào việc phát triển các mục tiêu kinh tế xã hội của địa phương;</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Xây dựng chế độ khuyến khích các tác giả có kết quả nghiên cứu khoa học được công bố ở các tạp chí có uy tín ở nước ngoài hoặc có giá trị thực tiễn cao;</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Mở rộng hợp tác quốc tế trong đào tạo và nghiên cứu khoa học bằng nhiều phương thức nhằm giao lưu học hỏi kinh nghiệm của các trường đại học tiên tiến trong khu vực và trên thế giới, tạo cơ hội cho người học đồng thời góp phần tạo nguồn thu chính đáng cho Nhà trường;</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Triển khai và tham gia tích cực các hội thi nghề cấp Sở và cấp Bộ tổ chức, trong đó có Hội thi thiết bị dạy học tự làm; Tham gia Hội thi Thiết bị đào tạo tự làm năm 2019 do Sở Lao động Thương binh và Xã hội TP. HCM và Tổng cục dạy nghề tổ chức: Trường đã tham gia dự thi 06 thiết bị. Kết quả như sau: Cấp Thành phố có 5 giải: 02 giải nhất, 01 giải nhì và 02 giải khuyến khích. Cấp Quốc gia có 5 giải: 03 giải nhất và 02 giải nhì.</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Hội thảo khoa học cấp khoa: Năm học 2018 – 2019, có 8 khoa đã tổ chức 11 hội thảo khoa học (Khoa Công nghệ Cơ khí, Công nghệ Điện - Điện tử, Công nghệ Động lực, Công nghệ May - Thời trang, Kinh tế, Công nghệ thông tin, Khoa học cơ bản và khoa Lý luận Chính trị) với các chủ đề về Nhà trường thông minh và đổi mới công tác đào tạo nghề trong Nhà trường thông minh;</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Ngày 14/12/2019, đã tổ chức Hội thảo khoa học cấp trường với chủ đề “Quản trị Nhà trường thông minh trong bối cảnh Cách mạng công nghiệp 4.0”. </w:t>
      </w:r>
    </w:p>
    <w:p w:rsidR="006F5643" w:rsidRPr="003A1550" w:rsidRDefault="006F5643" w:rsidP="006F5643">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6F5643" w:rsidRPr="003A1550" w:rsidRDefault="009B739D" w:rsidP="006F5643">
      <w:pPr>
        <w:pStyle w:val="NormalWeb"/>
        <w:spacing w:before="120" w:beforeAutospacing="0" w:after="120" w:afterAutospacing="0" w:line="350" w:lineRule="exact"/>
        <w:ind w:firstLine="573"/>
        <w:jc w:val="both"/>
        <w:rPr>
          <w:b/>
          <w:bCs/>
          <w:i/>
          <w:sz w:val="28"/>
          <w:szCs w:val="28"/>
        </w:rPr>
      </w:pPr>
      <w:r>
        <w:rPr>
          <w:noProof/>
        </w:rPr>
        <mc:AlternateContent>
          <mc:Choice Requires="wps">
            <w:drawing>
              <wp:anchor distT="0" distB="0" distL="114300" distR="114300" simplePos="0" relativeHeight="251648000"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30" style="position:absolute;left:0;text-align:left;margin-left:196.95pt;margin-top:1.35pt;width:15.8pt;height:12.5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g+xKA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PHaD7EoAgAATwQAAA4AAAAAAAAAAAAAAAAALgIAAGRycy9lMm9E&#10;b2MueG1sUEsBAi0AFAAGAAgAAAAhAMwvwiDdAAAACAEAAA8AAAAAAAAAAAAAAAAAggQAAGRycy9k&#10;b3ducmV2LnhtbFBLBQYAAAAABAAEAPMAAACMBQ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49024"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31" style="position:absolute;left:0;text-align:left;margin-left:303.7pt;margin-top:1.35pt;width:15.8pt;height:12.5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50048" behindDoc="0" locked="0" layoutInCell="1" allowOverlap="1">
                <wp:simplePos x="0" y="0"/>
                <wp:positionH relativeFrom="column">
                  <wp:posOffset>1654175</wp:posOffset>
                </wp:positionH>
                <wp:positionV relativeFrom="paragraph">
                  <wp:posOffset>17145</wp:posOffset>
                </wp:positionV>
                <wp:extent cx="200660" cy="159385"/>
                <wp:effectExtent l="0" t="0" r="27940" b="1206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32" style="position:absolute;left:0;text-align:left;margin-left:130.25pt;margin-top:1.35pt;width:15.8pt;height:12.5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Rq+KQ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AmDRq+KQIAAE8EAAAOAAAAAAAAAAAAAAAAAC4CAABkcnMvZTJv&#10;RG9jLnhtbFBLAQItABQABgAIAAAAIQBmZHmU3QAAAAgBAAAPAAAAAAAAAAAAAAAAAIMEAABkcnMv&#10;ZG93bnJldi54bWxQSwUGAAAAAAQABADzAAAAjQUAAAAA&#10;">
                <v:textbox>
                  <w:txbxContent>
                    <w:p w:rsidR="006F5643" w:rsidRDefault="006F5643" w:rsidP="006F5643"/>
                  </w:txbxContent>
                </v:textbox>
              </v:rect>
            </w:pict>
          </mc:Fallback>
        </mc:AlternateContent>
      </w:r>
      <w:r w:rsidR="006F5643" w:rsidRPr="003A1550">
        <w:rPr>
          <w:b/>
          <w:bCs/>
          <w:i/>
          <w:sz w:val="28"/>
          <w:szCs w:val="28"/>
        </w:rPr>
        <w:t xml:space="preserve">    </w:t>
      </w:r>
      <w:r w:rsidR="00EB2A51" w:rsidRPr="001E285B">
        <w:rPr>
          <w:bCs/>
          <w:sz w:val="36"/>
          <w:szCs w:val="36"/>
        </w:rPr>
        <w:sym w:font="Wingdings" w:char="F078"/>
      </w:r>
      <w:r w:rsidR="006F5643" w:rsidRPr="003A1550">
        <w:rPr>
          <w:b/>
          <w:bCs/>
          <w:i/>
          <w:sz w:val="28"/>
          <w:szCs w:val="28"/>
        </w:rPr>
        <w:t xml:space="preserve">   Xuất sắc             Tốt              Trung bình           Kém</w:t>
      </w:r>
    </w:p>
    <w:p w:rsidR="006F5643" w:rsidRPr="003A1550" w:rsidRDefault="006F5643" w:rsidP="006F5643">
      <w:pPr>
        <w:pStyle w:val="NormalWeb"/>
        <w:spacing w:before="120" w:beforeAutospacing="0" w:after="120" w:afterAutospacing="0" w:line="350" w:lineRule="exact"/>
        <w:ind w:firstLine="720"/>
        <w:jc w:val="both"/>
        <w:rPr>
          <w:i/>
          <w:spacing w:val="-6"/>
          <w:sz w:val="28"/>
          <w:szCs w:val="28"/>
        </w:rPr>
      </w:pPr>
      <w:r w:rsidRPr="003A1550">
        <w:rPr>
          <w:i/>
          <w:spacing w:val="-6"/>
          <w:sz w:val="28"/>
          <w:szCs w:val="28"/>
        </w:rPr>
        <w:t xml:space="preserve">c. </w:t>
      </w:r>
      <w:r w:rsidRPr="003A1550">
        <w:rPr>
          <w:i/>
          <w:spacing w:val="-6"/>
          <w:sz w:val="28"/>
          <w:szCs w:val="28"/>
          <w:shd w:val="clear" w:color="auto" w:fill="FFFFFF"/>
        </w:rPr>
        <w:t xml:space="preserve">Việc </w:t>
      </w:r>
      <w:r w:rsidRPr="003A1550">
        <w:rPr>
          <w:i/>
          <w:spacing w:val="-6"/>
          <w:sz w:val="28"/>
          <w:szCs w:val="28"/>
        </w:rPr>
        <w:t xml:space="preserve">thực hiện nguyên tắc tập trung dân chủ và các quy định, quy chế làm việc. </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6"/>
          <w:sz w:val="28"/>
          <w:szCs w:val="28"/>
        </w:rPr>
      </w:pPr>
      <w:r w:rsidRPr="001E285B">
        <w:rPr>
          <w:spacing w:val="-6"/>
          <w:sz w:val="28"/>
          <w:szCs w:val="28"/>
        </w:rPr>
        <w:t xml:space="preserve">Đảng ủy, Ban Giám hiệu Trường đã cụ thể hóa nguyên tắc này thành các quy chế, quy định, kèm theo các chế tài cần thiết để dễ thực hiện và kiểm tra như : quy chế làm việc của Ban Chấp hành Đảng bộ; phân công nhiệm vụ Ban Chấp hành; phân công </w:t>
      </w:r>
      <w:r w:rsidRPr="001E285B">
        <w:rPr>
          <w:spacing w:val="-6"/>
          <w:sz w:val="28"/>
          <w:szCs w:val="28"/>
        </w:rPr>
        <w:lastRenderedPageBreak/>
        <w:t xml:space="preserve">nhiệm vụ Ban Giám hiệu; quy chế làm việc của trường; quy định thời gian lãnh đạo Trường tiếp CBGVNV (chiều Thứ 2 hàng tuần), thành lập và duy trì tổ nắm bắt dư luận xã hội; tổ chức đối thoại với CBGVNV 2 lần/năm, tổ chức đối thoại với HSSV lưu trú tại KTX 2 lần/năm; đối thoại với cán bộ lớp, cán bộ Đoàn 2 lần/năm; giải quyết kịp thời và dứt khoát những nguyện vọng cấp bách của CBGVNV và HSSV. </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6"/>
          <w:sz w:val="28"/>
          <w:szCs w:val="28"/>
        </w:rPr>
      </w:pPr>
      <w:r w:rsidRPr="001E285B">
        <w:rPr>
          <w:spacing w:val="-6"/>
          <w:sz w:val="28"/>
          <w:szCs w:val="28"/>
        </w:rPr>
        <w:t>Đảng ủy yêu cầu các chi bộ và Đảng viên chấp hành nghiêm túc quy định về chế độ báo cáo, tự phê bình và phê bình, qua đó giúp cấp ủy chi bộ kịp thời tháo gỡ các vướng mắc, nếu cần thiết sẽ bổ sung vào quy chế để áp dụng chung. Thông qua công tác kiểm tra, giám sát của Đảng ủy nhằm phát hiện kịp thời để xử l</w:t>
      </w:r>
      <w:r w:rsidRPr="001E285B">
        <w:rPr>
          <w:rFonts w:hint="eastAsia"/>
          <w:spacing w:val="-6"/>
          <w:sz w:val="28"/>
          <w:szCs w:val="28"/>
        </w:rPr>
        <w:t>ý</w:t>
      </w:r>
      <w:r w:rsidRPr="001E285B">
        <w:rPr>
          <w:spacing w:val="-6"/>
          <w:sz w:val="28"/>
          <w:szCs w:val="28"/>
        </w:rPr>
        <w:t xml:space="preserve"> nghiêm minh các biểu hiện vi phạm nguyên tắc tập trung dân chủ, kể cả thái độ thiếu công bằng đối với người phê bình hoặc lợi dụng phê bình để gây chia rẽ mất đoàn kết (nếu có). </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6"/>
          <w:sz w:val="28"/>
          <w:szCs w:val="28"/>
        </w:rPr>
      </w:pPr>
      <w:r w:rsidRPr="001E285B">
        <w:rPr>
          <w:spacing w:val="-6"/>
          <w:sz w:val="28"/>
          <w:szCs w:val="28"/>
        </w:rPr>
        <w:t xml:space="preserve">   Trong công tác cán bộ, Đảng ủy, Ban Giám hiệu Trường quy định cụ thể tiêu chuẩn cho từng chức danh cán bộ. Việc giới thiệu người để bầu vào cấp ủy phải được tiến hành từ chi bộ (</w:t>
      </w:r>
      <w:r w:rsidRPr="001E285B">
        <w:rPr>
          <w:spacing w:val="-2"/>
          <w:sz w:val="28"/>
          <w:szCs w:val="28"/>
          <w:shd w:val="clear" w:color="auto" w:fill="FFFFFF"/>
        </w:rPr>
        <w:t>Kế hoạch số 19-KH/</w:t>
      </w:r>
      <w:r w:rsidRPr="001E285B">
        <w:rPr>
          <w:rFonts w:hint="eastAsia"/>
          <w:spacing w:val="-2"/>
          <w:sz w:val="28"/>
          <w:szCs w:val="28"/>
          <w:shd w:val="clear" w:color="auto" w:fill="FFFFFF"/>
        </w:rPr>
        <w:t>Đ</w:t>
      </w:r>
      <w:r w:rsidRPr="001E285B">
        <w:rPr>
          <w:spacing w:val="-2"/>
          <w:sz w:val="28"/>
          <w:szCs w:val="28"/>
          <w:shd w:val="clear" w:color="auto" w:fill="FFFFFF"/>
        </w:rPr>
        <w:t xml:space="preserve">U ngày 01/07/2019 của </w:t>
      </w:r>
      <w:r w:rsidRPr="001E285B">
        <w:rPr>
          <w:rFonts w:hint="eastAsia"/>
          <w:spacing w:val="-2"/>
          <w:sz w:val="28"/>
          <w:szCs w:val="28"/>
          <w:shd w:val="clear" w:color="auto" w:fill="FFFFFF"/>
        </w:rPr>
        <w:t>Đ</w:t>
      </w:r>
      <w:r w:rsidRPr="001E285B">
        <w:rPr>
          <w:spacing w:val="-2"/>
          <w:sz w:val="28"/>
          <w:szCs w:val="28"/>
          <w:shd w:val="clear" w:color="auto" w:fill="FFFFFF"/>
        </w:rPr>
        <w:t>ảng ủy Tr</w:t>
      </w:r>
      <w:r w:rsidRPr="001E285B">
        <w:rPr>
          <w:rFonts w:hint="eastAsia"/>
          <w:spacing w:val="-2"/>
          <w:sz w:val="28"/>
          <w:szCs w:val="28"/>
          <w:shd w:val="clear" w:color="auto" w:fill="FFFFFF"/>
        </w:rPr>
        <w:t>ư</w:t>
      </w:r>
      <w:r w:rsidRPr="001E285B">
        <w:rPr>
          <w:spacing w:val="-2"/>
          <w:sz w:val="28"/>
          <w:szCs w:val="28"/>
          <w:shd w:val="clear" w:color="auto" w:fill="FFFFFF"/>
        </w:rPr>
        <w:t xml:space="preserve">ờng Cao </w:t>
      </w:r>
      <w:r w:rsidRPr="001E285B">
        <w:rPr>
          <w:rFonts w:hint="eastAsia"/>
          <w:spacing w:val="-2"/>
          <w:sz w:val="28"/>
          <w:szCs w:val="28"/>
          <w:shd w:val="clear" w:color="auto" w:fill="FFFFFF"/>
        </w:rPr>
        <w:t>đ</w:t>
      </w:r>
      <w:r w:rsidRPr="001E285B">
        <w:rPr>
          <w:spacing w:val="-2"/>
          <w:sz w:val="28"/>
          <w:szCs w:val="28"/>
          <w:shd w:val="clear" w:color="auto" w:fill="FFFFFF"/>
        </w:rPr>
        <w:t xml:space="preserve">ẳng Lý Tự Trọng TP. Hồ Chí Minh về quy hoạch nguồn nhân sự cấp ủy chi bộ trực thuộc </w:t>
      </w:r>
      <w:r w:rsidRPr="001E285B">
        <w:rPr>
          <w:rFonts w:hint="eastAsia"/>
          <w:spacing w:val="-2"/>
          <w:sz w:val="28"/>
          <w:szCs w:val="28"/>
          <w:shd w:val="clear" w:color="auto" w:fill="FFFFFF"/>
        </w:rPr>
        <w:t>Đ</w:t>
      </w:r>
      <w:r w:rsidRPr="001E285B">
        <w:rPr>
          <w:spacing w:val="-2"/>
          <w:sz w:val="28"/>
          <w:szCs w:val="28"/>
          <w:shd w:val="clear" w:color="auto" w:fill="FFFFFF"/>
        </w:rPr>
        <w:t xml:space="preserve">ảng bộ và </w:t>
      </w:r>
      <w:r w:rsidRPr="001E285B">
        <w:rPr>
          <w:rFonts w:hint="eastAsia"/>
          <w:spacing w:val="-2"/>
          <w:sz w:val="28"/>
          <w:szCs w:val="28"/>
          <w:shd w:val="clear" w:color="auto" w:fill="FFFFFF"/>
        </w:rPr>
        <w:t>Đ</w:t>
      </w:r>
      <w:r w:rsidRPr="001E285B">
        <w:rPr>
          <w:spacing w:val="-2"/>
          <w:sz w:val="28"/>
          <w:szCs w:val="28"/>
          <w:shd w:val="clear" w:color="auto" w:fill="FFFFFF"/>
        </w:rPr>
        <w:t xml:space="preserve">ảng bộ và Ban Chấp hành các </w:t>
      </w:r>
      <w:r w:rsidRPr="001E285B">
        <w:rPr>
          <w:rFonts w:hint="eastAsia"/>
          <w:spacing w:val="-2"/>
          <w:sz w:val="28"/>
          <w:szCs w:val="28"/>
          <w:shd w:val="clear" w:color="auto" w:fill="FFFFFF"/>
        </w:rPr>
        <w:t>đ</w:t>
      </w:r>
      <w:r w:rsidRPr="001E285B">
        <w:rPr>
          <w:spacing w:val="-2"/>
          <w:sz w:val="28"/>
          <w:szCs w:val="28"/>
          <w:shd w:val="clear" w:color="auto" w:fill="FFFFFF"/>
        </w:rPr>
        <w:t>oàn thể trực thuộc tr</w:t>
      </w:r>
      <w:r w:rsidRPr="001E285B">
        <w:rPr>
          <w:rFonts w:hint="eastAsia"/>
          <w:spacing w:val="-2"/>
          <w:sz w:val="28"/>
          <w:szCs w:val="28"/>
          <w:shd w:val="clear" w:color="auto" w:fill="FFFFFF"/>
        </w:rPr>
        <w:t>ư</w:t>
      </w:r>
      <w:r w:rsidRPr="001E285B">
        <w:rPr>
          <w:spacing w:val="-2"/>
          <w:sz w:val="28"/>
          <w:szCs w:val="28"/>
          <w:shd w:val="clear" w:color="auto" w:fill="FFFFFF"/>
        </w:rPr>
        <w:t>ờng từ n</w:t>
      </w:r>
      <w:r w:rsidRPr="001E285B">
        <w:rPr>
          <w:rFonts w:hint="eastAsia"/>
          <w:spacing w:val="-2"/>
          <w:sz w:val="28"/>
          <w:szCs w:val="28"/>
          <w:shd w:val="clear" w:color="auto" w:fill="FFFFFF"/>
        </w:rPr>
        <w:t>ă</w:t>
      </w:r>
      <w:r w:rsidRPr="001E285B">
        <w:rPr>
          <w:spacing w:val="-2"/>
          <w:sz w:val="28"/>
          <w:szCs w:val="28"/>
          <w:shd w:val="clear" w:color="auto" w:fill="FFFFFF"/>
        </w:rPr>
        <w:t>m 2020 và những n</w:t>
      </w:r>
      <w:r w:rsidRPr="001E285B">
        <w:rPr>
          <w:rFonts w:hint="eastAsia"/>
          <w:spacing w:val="-2"/>
          <w:sz w:val="28"/>
          <w:szCs w:val="28"/>
          <w:shd w:val="clear" w:color="auto" w:fill="FFFFFF"/>
        </w:rPr>
        <w:t>ă</w:t>
      </w:r>
      <w:r w:rsidRPr="001E285B">
        <w:rPr>
          <w:spacing w:val="-2"/>
          <w:sz w:val="28"/>
          <w:szCs w:val="28"/>
          <w:shd w:val="clear" w:color="auto" w:fill="FFFFFF"/>
        </w:rPr>
        <w:t>m tiếp theo)</w:t>
      </w:r>
      <w:r w:rsidRPr="001E285B">
        <w:rPr>
          <w:spacing w:val="-6"/>
          <w:sz w:val="28"/>
          <w:szCs w:val="28"/>
        </w:rPr>
        <w:t xml:space="preserve">. Bổ nhiệm cán bộ phải hỏi ý kiến của đơn vị và lấy phiếu tín nhiệm từ đơn vị (Quy </w:t>
      </w:r>
      <w:r w:rsidRPr="001E285B">
        <w:rPr>
          <w:rFonts w:hint="eastAsia"/>
          <w:spacing w:val="-6"/>
          <w:sz w:val="28"/>
          <w:szCs w:val="28"/>
        </w:rPr>
        <w:t>đ</w:t>
      </w:r>
      <w:r w:rsidRPr="001E285B">
        <w:rPr>
          <w:spacing w:val="-6"/>
          <w:sz w:val="28"/>
          <w:szCs w:val="28"/>
        </w:rPr>
        <w:t>ịnh số 321/Qy</w:t>
      </w:r>
      <w:r w:rsidRPr="001E285B">
        <w:rPr>
          <w:rFonts w:hint="eastAsia"/>
          <w:spacing w:val="-6"/>
          <w:sz w:val="28"/>
          <w:szCs w:val="28"/>
        </w:rPr>
        <w:t>Đ</w:t>
      </w:r>
      <w:r w:rsidRPr="001E285B">
        <w:rPr>
          <w:spacing w:val="-6"/>
          <w:sz w:val="28"/>
          <w:szCs w:val="28"/>
        </w:rPr>
        <w:t>-LTT-TC ngày 11/4/2018 về thực hiện quy trình bổ nhiệm, bổ nhiệm lại, luân chuyển, từ chức, miễn nhiệm viên chức, ng</w:t>
      </w:r>
      <w:r w:rsidRPr="001E285B">
        <w:rPr>
          <w:rFonts w:hint="eastAsia"/>
          <w:spacing w:val="-6"/>
          <w:sz w:val="28"/>
          <w:szCs w:val="28"/>
        </w:rPr>
        <w:t>ư</w:t>
      </w:r>
      <w:r w:rsidRPr="001E285B">
        <w:rPr>
          <w:spacing w:val="-6"/>
          <w:sz w:val="28"/>
          <w:szCs w:val="28"/>
        </w:rPr>
        <w:t xml:space="preserve">ời lao </w:t>
      </w:r>
      <w:r w:rsidRPr="001E285B">
        <w:rPr>
          <w:rFonts w:hint="eastAsia"/>
          <w:spacing w:val="-6"/>
          <w:sz w:val="28"/>
          <w:szCs w:val="28"/>
        </w:rPr>
        <w:t>đ</w:t>
      </w:r>
      <w:r w:rsidRPr="001E285B">
        <w:rPr>
          <w:spacing w:val="-6"/>
          <w:sz w:val="28"/>
          <w:szCs w:val="28"/>
        </w:rPr>
        <w:t xml:space="preserve">ộng và Kế hoạch số 811/KH-LTT ngày 22/7/2019 về việc tổ chức lấy phiếu tín nhiệm </w:t>
      </w:r>
      <w:r w:rsidRPr="001E285B">
        <w:rPr>
          <w:rFonts w:hint="eastAsia"/>
          <w:spacing w:val="-6"/>
          <w:sz w:val="28"/>
          <w:szCs w:val="28"/>
        </w:rPr>
        <w:t>đ</w:t>
      </w:r>
      <w:r w:rsidRPr="001E285B">
        <w:rPr>
          <w:spacing w:val="-6"/>
          <w:sz w:val="28"/>
          <w:szCs w:val="28"/>
        </w:rPr>
        <w:t xml:space="preserve">ối với viên chức quản lý các </w:t>
      </w:r>
      <w:r w:rsidRPr="001E285B">
        <w:rPr>
          <w:rFonts w:hint="eastAsia"/>
          <w:spacing w:val="-6"/>
          <w:sz w:val="28"/>
          <w:szCs w:val="28"/>
        </w:rPr>
        <w:t>đơ</w:t>
      </w:r>
      <w:r w:rsidRPr="001E285B">
        <w:rPr>
          <w:spacing w:val="-6"/>
          <w:sz w:val="28"/>
          <w:szCs w:val="28"/>
        </w:rPr>
        <w:t>n vị trực thuộc tr</w:t>
      </w:r>
      <w:r w:rsidRPr="001E285B">
        <w:rPr>
          <w:rFonts w:hint="eastAsia"/>
          <w:spacing w:val="-6"/>
          <w:sz w:val="28"/>
          <w:szCs w:val="28"/>
        </w:rPr>
        <w:t>ư</w:t>
      </w:r>
      <w:r w:rsidRPr="001E285B">
        <w:rPr>
          <w:spacing w:val="-6"/>
          <w:sz w:val="28"/>
          <w:szCs w:val="28"/>
        </w:rPr>
        <w:t>ờng n</w:t>
      </w:r>
      <w:r w:rsidRPr="001E285B">
        <w:rPr>
          <w:rFonts w:hint="eastAsia"/>
          <w:spacing w:val="-6"/>
          <w:sz w:val="28"/>
          <w:szCs w:val="28"/>
        </w:rPr>
        <w:t>ă</w:t>
      </w:r>
      <w:r w:rsidRPr="001E285B">
        <w:rPr>
          <w:spacing w:val="-6"/>
          <w:sz w:val="28"/>
          <w:szCs w:val="28"/>
        </w:rPr>
        <w:t xml:space="preserve">m 2019) . Mọi quyết định về bổ nhiệm, đề bạt cán bộ là của tập thể Đảng ủy. Mặt khác, trách nhiệm cá nhân trong công tác cán bộ cũng được phản ánh rõ trong các quy định của Trường. </w:t>
      </w:r>
    </w:p>
    <w:p w:rsidR="006F5643" w:rsidRPr="003A1550" w:rsidRDefault="006F5643" w:rsidP="006F5643">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6F5643" w:rsidRPr="003A1550" w:rsidRDefault="009B739D" w:rsidP="006F5643">
      <w:pPr>
        <w:pStyle w:val="NormalWeb"/>
        <w:spacing w:before="120" w:beforeAutospacing="0" w:after="120" w:afterAutospacing="0" w:line="350" w:lineRule="exact"/>
        <w:ind w:firstLine="573"/>
        <w:jc w:val="both"/>
        <w:rPr>
          <w:b/>
          <w:bCs/>
          <w:i/>
          <w:sz w:val="28"/>
          <w:szCs w:val="28"/>
        </w:rPr>
      </w:pPr>
      <w:r>
        <w:rPr>
          <w:noProof/>
        </w:rPr>
        <mc:AlternateContent>
          <mc:Choice Requires="wps">
            <w:drawing>
              <wp:anchor distT="0" distB="0" distL="114300" distR="114300" simplePos="0" relativeHeight="251652096"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33" style="position:absolute;left:0;text-align:left;margin-left:196.95pt;margin-top:1.35pt;width:15.8pt;height:12.5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n1EKQ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8ln1EKQIAAE8EAAAOAAAAAAAAAAAAAAAAAC4CAABkcnMvZTJv&#10;RG9jLnhtbFBLAQItABQABgAIAAAAIQDML8Ig3QAAAAgBAAAPAAAAAAAAAAAAAAAAAIMEAABkcnMv&#10;ZG93bnJldi54bWxQSwUGAAAAAAQABADzAAAAjQU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53120"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34" style="position:absolute;left:0;text-align:left;margin-left:303.7pt;margin-top:1.35pt;width:15.8pt;height:12.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wOuJwIAAE8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54144" behindDoc="0" locked="0" layoutInCell="1" allowOverlap="1">
                <wp:simplePos x="0" y="0"/>
                <wp:positionH relativeFrom="column">
                  <wp:posOffset>1654175</wp:posOffset>
                </wp:positionH>
                <wp:positionV relativeFrom="paragraph">
                  <wp:posOffset>17145</wp:posOffset>
                </wp:positionV>
                <wp:extent cx="200660" cy="159385"/>
                <wp:effectExtent l="0" t="0" r="27940" b="1206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35" style="position:absolute;left:0;text-align:left;margin-left:130.25pt;margin-top:1.35pt;width:15.8pt;height:12.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">
                <v:textbox>
                  <w:txbxContent>
                    <w:p w:rsidR="006F5643" w:rsidRDefault="006F5643" w:rsidP="006F5643"/>
                  </w:txbxContent>
                </v:textbox>
              </v:rect>
            </w:pict>
          </mc:Fallback>
        </mc:AlternateContent>
      </w:r>
      <w:r w:rsidR="006F5643" w:rsidRPr="003A1550">
        <w:rPr>
          <w:b/>
          <w:bCs/>
          <w:i/>
          <w:sz w:val="28"/>
          <w:szCs w:val="28"/>
        </w:rPr>
        <w:t xml:space="preserve">  </w:t>
      </w:r>
      <w:r w:rsidR="00EB2A51" w:rsidRPr="001E285B">
        <w:rPr>
          <w:bCs/>
          <w:sz w:val="36"/>
          <w:szCs w:val="36"/>
        </w:rPr>
        <w:sym w:font="Wingdings" w:char="F078"/>
      </w:r>
      <w:r w:rsidR="006F5643" w:rsidRPr="003A1550">
        <w:rPr>
          <w:b/>
          <w:bCs/>
          <w:i/>
          <w:sz w:val="28"/>
          <w:szCs w:val="28"/>
        </w:rPr>
        <w:t xml:space="preserve">     Xuất sắc             Tốt              Trung bình           Kém</w:t>
      </w:r>
    </w:p>
    <w:p w:rsidR="006F5643" w:rsidRDefault="006F5643" w:rsidP="006F5643">
      <w:pPr>
        <w:pStyle w:val="NormalWeb"/>
        <w:spacing w:before="120" w:beforeAutospacing="0" w:after="120" w:afterAutospacing="0" w:line="350" w:lineRule="exact"/>
        <w:ind w:firstLine="720"/>
        <w:jc w:val="both"/>
        <w:rPr>
          <w:i/>
          <w:sz w:val="28"/>
          <w:szCs w:val="28"/>
          <w:shd w:val="clear" w:color="auto" w:fill="FFFFFF"/>
        </w:rPr>
      </w:pPr>
      <w:r w:rsidRPr="003A1550">
        <w:rPr>
          <w:i/>
          <w:sz w:val="28"/>
          <w:szCs w:val="28"/>
          <w:shd w:val="clear" w:color="auto" w:fill="FFFFFF"/>
        </w:rPr>
        <w:t xml:space="preserve">d. Việc </w:t>
      </w:r>
      <w:r w:rsidRPr="003A1550">
        <w:rPr>
          <w:i/>
          <w:sz w:val="28"/>
          <w:szCs w:val="28"/>
        </w:rPr>
        <w:t xml:space="preserve">đấu tranh ngăn chặn, đẩy lùi những biểu hiện </w:t>
      </w:r>
      <w:r w:rsidRPr="003A1550">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3A1550">
        <w:rPr>
          <w:i/>
          <w:sz w:val="28"/>
          <w:szCs w:val="28"/>
        </w:rPr>
        <w:t>đấu tranh phòng, chống tham nhũng, lãng phí</w:t>
      </w:r>
      <w:r w:rsidRPr="003A1550">
        <w:rPr>
          <w:i/>
          <w:sz w:val="28"/>
          <w:szCs w:val="28"/>
          <w:shd w:val="clear" w:color="auto" w:fill="FFFFFF"/>
        </w:rPr>
        <w:t>.</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Đảng ủy đã </w:t>
      </w:r>
      <w:r>
        <w:rPr>
          <w:spacing w:val="-2"/>
          <w:sz w:val="28"/>
          <w:szCs w:val="28"/>
          <w:shd w:val="clear" w:color="auto" w:fill="FFFFFF"/>
        </w:rPr>
        <w:t>triển khai đến các chi bộ tổ chức sinh hoạt</w:t>
      </w:r>
      <w:r w:rsidRPr="001E285B">
        <w:rPr>
          <w:spacing w:val="-2"/>
          <w:sz w:val="28"/>
          <w:szCs w:val="28"/>
          <w:shd w:val="clear" w:color="auto" w:fill="FFFFFF"/>
        </w:rPr>
        <w:t xml:space="preserve"> chuyên đề </w:t>
      </w:r>
      <w:r>
        <w:rPr>
          <w:spacing w:val="-2"/>
          <w:sz w:val="28"/>
          <w:szCs w:val="28"/>
          <w:shd w:val="clear" w:color="auto" w:fill="FFFFFF"/>
        </w:rPr>
        <w:t>về</w:t>
      </w:r>
      <w:r w:rsidRPr="001E285B">
        <w:rPr>
          <w:spacing w:val="-2"/>
          <w:sz w:val="28"/>
          <w:szCs w:val="28"/>
          <w:shd w:val="clear" w:color="auto" w:fill="FFFFFF"/>
        </w:rPr>
        <w:t xml:space="preserve"> phòng chống suy thoái về tư tưởng chính trị đạo đức lối sống “tự diễn biến”, “tự chuyển hóa” và sơ kết 3 năm thực hiện Chỉ thị số 05-CT/TW của Bộ chính trị Khóa XII. Từ đó, tất cả các Nghị quyết, chủ trương của Trung ương, của Thành ủy, Đảng ủy Sở và chính sách, pháp luật của Nhà nước đều được Đảng ủy và chính quyền Nhà trường triển khai học tập nghiêm túc.</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lastRenderedPageBreak/>
        <w:t>Các đồng chí cấp ủy và Đảng viên toàn Đảng bộ hầu hết có ý thức giữ gìn đạo đức, phẩm chất, có lối sống lành mạnh, giản dị, khiêm tốn, sống có trách nhiệm với đồng chí, đồng nghiệp cũng như quần chúng nhân dân.</w:t>
      </w:r>
    </w:p>
    <w:p w:rsidR="006F5643" w:rsidRPr="003A1550" w:rsidRDefault="006F5643" w:rsidP="006F5643">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6F5643" w:rsidRPr="003A1550" w:rsidRDefault="009B739D" w:rsidP="006F5643">
      <w:pPr>
        <w:pStyle w:val="NormalWeb"/>
        <w:spacing w:before="120" w:beforeAutospacing="0" w:after="120" w:afterAutospacing="0" w:line="350" w:lineRule="exact"/>
        <w:ind w:firstLine="573"/>
        <w:jc w:val="both"/>
        <w:rPr>
          <w:b/>
          <w:bCs/>
          <w:i/>
          <w:sz w:val="28"/>
          <w:szCs w:val="28"/>
        </w:rPr>
      </w:pPr>
      <w:r>
        <w:rPr>
          <w:noProof/>
        </w:rPr>
        <mc:AlternateContent>
          <mc:Choice Requires="wps">
            <w:drawing>
              <wp:anchor distT="0" distB="0" distL="114300" distR="114300" simplePos="0" relativeHeight="251656192"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9"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36" style="position:absolute;left:0;text-align:left;margin-left:196.95pt;margin-top:1.35pt;width:15.8pt;height:12.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NrGSccoAgAATwQAAA4AAAAAAAAAAAAAAAAALgIAAGRycy9lMm9E&#10;b2MueG1sUEsBAi0AFAAGAAgAAAAhAMwvwiDdAAAACAEAAA8AAAAAAAAAAAAAAAAAggQAAGRycy9k&#10;b3ducmV2LnhtbFBLBQYAAAAABAAEAPMAAACMBQ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8"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37" style="position:absolute;left:0;text-align:left;margin-left:303.7pt;margin-top:1.35pt;width:15.8pt;height:1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1654175</wp:posOffset>
                </wp:positionH>
                <wp:positionV relativeFrom="paragraph">
                  <wp:posOffset>17145</wp:posOffset>
                </wp:positionV>
                <wp:extent cx="200660" cy="159385"/>
                <wp:effectExtent l="0" t="0" r="27940" b="12065"/>
                <wp:wrapNone/>
                <wp:docPr id="7"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38" style="position:absolute;left:0;text-align:left;margin-left:130.25pt;margin-top:1.35pt;width:15.8pt;height:1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">
                <v:textbox>
                  <w:txbxContent>
                    <w:p w:rsidR="006F5643" w:rsidRDefault="006F5643" w:rsidP="006F5643"/>
                  </w:txbxContent>
                </v:textbox>
              </v:rect>
            </w:pict>
          </mc:Fallback>
        </mc:AlternateContent>
      </w:r>
      <w:r w:rsidR="006F5643" w:rsidRPr="003A1550">
        <w:rPr>
          <w:b/>
          <w:bCs/>
          <w:i/>
          <w:sz w:val="28"/>
          <w:szCs w:val="28"/>
        </w:rPr>
        <w:t xml:space="preserve">   </w:t>
      </w:r>
      <w:r w:rsidR="00EB2A51" w:rsidRPr="001E285B">
        <w:rPr>
          <w:bCs/>
          <w:sz w:val="36"/>
          <w:szCs w:val="36"/>
        </w:rPr>
        <w:sym w:font="Wingdings" w:char="F078"/>
      </w:r>
      <w:r w:rsidR="006F5643" w:rsidRPr="003A1550">
        <w:rPr>
          <w:b/>
          <w:bCs/>
          <w:i/>
          <w:sz w:val="28"/>
          <w:szCs w:val="28"/>
        </w:rPr>
        <w:t xml:space="preserve">    Xuất sắc             Tốt              Trung bình           Kém</w:t>
      </w:r>
    </w:p>
    <w:p w:rsidR="006F5643" w:rsidRDefault="006F5643" w:rsidP="006F5643">
      <w:pPr>
        <w:pStyle w:val="NormalWeb"/>
        <w:spacing w:before="120" w:beforeAutospacing="0" w:after="120" w:afterAutospacing="0" w:line="350" w:lineRule="exact"/>
        <w:ind w:firstLine="720"/>
        <w:jc w:val="both"/>
        <w:rPr>
          <w:i/>
          <w:sz w:val="28"/>
          <w:szCs w:val="28"/>
        </w:rPr>
      </w:pPr>
      <w:r w:rsidRPr="003A1550">
        <w:rPr>
          <w:i/>
          <w:sz w:val="28"/>
          <w:szCs w:val="28"/>
        </w:rPr>
        <w:t>đ. Kết quả lãnh đạo, chỉ đạo, thực hiện công tác kiểm tra, giám sát, kỷ luật đảng và thi đua, khen thưởng.</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Trong năm 2019, được sự hỗ trợ của Ủy ban Kiểm tra Đảng ủy Sở Giáo dục và Đào tạo, Ủy ban Kiểm tra Đảng ủy trường đã lập kế hoạch số 12-KH/</w:t>
      </w:r>
      <w:r w:rsidRPr="001E285B">
        <w:rPr>
          <w:rFonts w:hint="eastAsia"/>
          <w:spacing w:val="-2"/>
          <w:sz w:val="28"/>
          <w:szCs w:val="28"/>
          <w:shd w:val="clear" w:color="auto" w:fill="FFFFFF"/>
        </w:rPr>
        <w:t>Đ</w:t>
      </w:r>
      <w:r w:rsidRPr="001E285B">
        <w:rPr>
          <w:spacing w:val="-2"/>
          <w:sz w:val="28"/>
          <w:szCs w:val="28"/>
          <w:shd w:val="clear" w:color="auto" w:fill="FFFFFF"/>
        </w:rPr>
        <w:t>U ngày 12/03/2019 về công tác kiểm tra giám sát n</w:t>
      </w:r>
      <w:r w:rsidRPr="001E285B">
        <w:rPr>
          <w:rFonts w:hint="eastAsia"/>
          <w:spacing w:val="-2"/>
          <w:sz w:val="28"/>
          <w:szCs w:val="28"/>
          <w:shd w:val="clear" w:color="auto" w:fill="FFFFFF"/>
        </w:rPr>
        <w:t>ă</w:t>
      </w:r>
      <w:r w:rsidRPr="001E285B">
        <w:rPr>
          <w:spacing w:val="-2"/>
          <w:sz w:val="28"/>
          <w:szCs w:val="28"/>
          <w:shd w:val="clear" w:color="auto" w:fill="FFFFFF"/>
        </w:rPr>
        <w:t xml:space="preserve">m 2019. </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Tiến hành 2 cuộc kiểm tra các chi bộ trực thuộc trường với các nội dung: </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Kiểm tra việc thực hiện Điều lệ Đảng tại các Chi bộ;</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Kiểm tra việc thực hiện công tác phát triển Đảng tại các Chi bộ;</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Kiểm tra hồ sơ, sổ sách (Sổ giao nhận văn thư, công văn đến/đi, sổ biên bản họp chi ủy và chi bộ, sổ thu chi đảng phí…)</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Kiểm tra việc thu chi  và sử dụng đảng phí: Năm 2019, tổng số đảng phí toàn đảng bộ thu 3 quý đầu năm là 68.789.643đ; trích nộp cấp trên theo quy định là 20.499.677đ; chi 23.163.000đ cho các nội dung: tài liệu nghiên cứu Nghị quyết,  học phí lớp bồi dưỡng nhận thức về đảng; lớp bồi dưỡng lý luận cho đảng viên mới, khen thưởng tập thể, cá nhân hoàn thành xuất sắc nhiệm vụ năm 2018, tặng quà Mẹ Việt Nam anh hùng …</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Kiểm tra việc thực hiện Chỉ thị số 05-CT/TW ngày 15/5/2016 của Bộ chính trị về tiếp tục đẩy mạnh về “Đẩy mạnh học tập và làm theo tư tưởng, đạo đức, phong cách Hồ Chí Minh” và thực hiện Nghị quyết Trung ương 4 khóa XII về xây dựng Đảng.</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Kiểm tra việc thực hiện Công tác chính trị tư tưởng; Công tác dân vận; Công tác kiểm tra, giám sát.</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Kiểm tra việc tổ chức thực hiện công tác đánh giá chất lượng cơ sở đảng, đảng viên năm 2018</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Ủy ban Kiểm tra Đảng ủy trường đã ban hành Thông báo kết quả kiểm tra và họp rút kinh nghiệm với cấp ủy các chi bộ trong thực hiện công tác đảng sau mỗi kỳ kiểm tra và lập báo cáo gửi về Đảng ủy Sở định kỳ hàng tháng.</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Trong năm 2019, không có đơn kiến nghị, khiếu nại của Đảng viên gửi đến Ủy ban Kiểm tra Đảng ủy trường. </w:t>
      </w:r>
    </w:p>
    <w:p w:rsidR="00EB2A51" w:rsidRPr="001E285B" w:rsidRDefault="00EB2A51" w:rsidP="00EB2A51">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1E285B">
        <w:rPr>
          <w:b/>
          <w:i/>
          <w:spacing w:val="-2"/>
          <w:sz w:val="28"/>
          <w:szCs w:val="28"/>
          <w:shd w:val="clear" w:color="auto" w:fill="FFFFFF"/>
        </w:rPr>
        <w:t>Công tác thi đua, khen thưởng năm học 2018 - 2019</w:t>
      </w:r>
    </w:p>
    <w:p w:rsidR="00EB2A51" w:rsidRPr="001E285B" w:rsidRDefault="00EB2A51" w:rsidP="00EB2A5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lastRenderedPageBreak/>
        <w:t xml:space="preserve">Kết thúc năm học 2018 – 2019, có 305/324 CB-GV-NV đạt danh hiệu Lao động tiên tiến (tỉ lệ 97,76%), 45 cá nhân đạt danh hiệu Chiến sĩ thi đua cơ sở, 03 cá nhân được Sở Giáo dục và Đào tạo đề nghị Ủy ban nhân dân Thành phố xét công nhận danh hiệu Chiến sĩ thi đua thành phố, 03 cá nhân đề nghị được Ủy ban nhân dân Thành phố tặng Bằng khen, 04 cá nhân nhận Huy hiệu Thành phố và 01 cá nhân đề nghị được Thủ tướng Chính phủ tặng Bằng khen. Nhà trường được công nhận danh hiệu Tập thể lao động xuất sắc, được khối thi đua bình chọn là đơn vị dẫn đầu khối thi đua giáo dục nghề nghiệp và được nhận Cờ thi đua của UBND Thành phố về "Đơn vị dẫn đầu phong trào thi đua năm học 2018 – 2019"; được Ủy ban nhân dân Thành phố công nhận “Tập thể lao động xuất sắc” và được tặng Cờ thi đua Thành phố năm học 2018-2019, Công đoàn trường đạt danh hiệu “Công đoàn cơ sở Vững mạnh”, Đoàn Thanh niên trường đạt danh hiệu “Xuất sắc cấp Thành đoàn”, </w:t>
      </w:r>
      <w:r w:rsidRPr="001E285B">
        <w:rPr>
          <w:spacing w:val="-2"/>
          <w:sz w:val="28"/>
          <w:szCs w:val="28"/>
          <w:shd w:val="clear" w:color="auto" w:fill="FFFFFF"/>
        </w:rPr>
        <w:tab/>
        <w:t xml:space="preserve">Hội sinh viên đạt danh hiệu “Xuất sắc cấp Thành hội”. </w:t>
      </w:r>
    </w:p>
    <w:p w:rsidR="006F5643" w:rsidRPr="003A1550" w:rsidRDefault="006F5643" w:rsidP="006F5643">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r w:rsidRPr="003A1550">
        <w:rPr>
          <w:bCs/>
          <w:i/>
          <w:sz w:val="28"/>
          <w:szCs w:val="28"/>
        </w:rPr>
        <w:t xml:space="preserve"> </w:t>
      </w:r>
    </w:p>
    <w:p w:rsidR="006F5643" w:rsidRPr="003A1550" w:rsidRDefault="009B739D" w:rsidP="006F5643">
      <w:pPr>
        <w:pStyle w:val="NormalWeb"/>
        <w:spacing w:before="120" w:beforeAutospacing="0" w:after="120" w:afterAutospacing="0" w:line="350" w:lineRule="exact"/>
        <w:ind w:firstLine="573"/>
        <w:jc w:val="both"/>
        <w:rPr>
          <w:b/>
          <w:bCs/>
          <w:i/>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39" style="position:absolute;left:0;text-align:left;margin-left:196.95pt;margin-top:1.35pt;width:15.8pt;height:1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b6Kg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40" style="position:absolute;left:0;text-align:left;margin-left:303.7pt;margin-top:1.3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N97Kg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">
                <v:textbox>
                  <w:txbxContent>
                    <w:p w:rsidR="006F5643" w:rsidRDefault="006F5643" w:rsidP="006F5643"/>
                  </w:txbxContent>
                </v:textbox>
              </v:rec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1654175</wp:posOffset>
                </wp:positionH>
                <wp:positionV relativeFrom="paragraph">
                  <wp:posOffset>17145</wp:posOffset>
                </wp:positionV>
                <wp:extent cx="200660" cy="159385"/>
                <wp:effectExtent l="0" t="0" r="27940" b="1206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41" style="position:absolute;left:0;text-align:left;margin-left:130.25pt;margin-top:1.3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CFYUxNKQIAAFAEAAAOAAAAAAAAAAAAAAAAAC4CAABkcnMvZTJv&#10;RG9jLnhtbFBLAQItABQABgAIAAAAIQBmZHmU3QAAAAgBAAAPAAAAAAAAAAAAAAAAAIMEAABkcnMv&#10;ZG93bnJldi54bWxQSwUGAAAAAAQABADzAAAAjQUAAAAA&#10;">
                <v:textbox>
                  <w:txbxContent>
                    <w:p w:rsidR="006F5643" w:rsidRDefault="006F5643" w:rsidP="006F5643"/>
                  </w:txbxContent>
                </v:textbox>
              </v:rect>
            </w:pict>
          </mc:Fallback>
        </mc:AlternateContent>
      </w:r>
      <w:r w:rsidR="006F5643" w:rsidRPr="003A1550">
        <w:rPr>
          <w:b/>
          <w:bCs/>
          <w:i/>
          <w:sz w:val="28"/>
          <w:szCs w:val="28"/>
        </w:rPr>
        <w:t xml:space="preserve"> </w:t>
      </w:r>
      <w:r w:rsidR="00997528" w:rsidRPr="001E285B">
        <w:rPr>
          <w:bCs/>
          <w:sz w:val="36"/>
          <w:szCs w:val="36"/>
        </w:rPr>
        <w:sym w:font="Wingdings" w:char="F078"/>
      </w:r>
      <w:r w:rsidR="006F5643" w:rsidRPr="003A1550">
        <w:rPr>
          <w:b/>
          <w:bCs/>
          <w:i/>
          <w:sz w:val="28"/>
          <w:szCs w:val="28"/>
        </w:rPr>
        <w:t xml:space="preserve">      Xuất sắc             Tốt              Trung bình           Kém</w:t>
      </w:r>
    </w:p>
    <w:p w:rsidR="006F5643" w:rsidRPr="003A1550" w:rsidRDefault="006F5643" w:rsidP="006F5643">
      <w:pPr>
        <w:pStyle w:val="NormalWeb"/>
        <w:spacing w:before="120" w:beforeAutospacing="0" w:after="120" w:afterAutospacing="0" w:line="350" w:lineRule="exact"/>
        <w:ind w:firstLine="720"/>
        <w:jc w:val="both"/>
        <w:rPr>
          <w:b/>
          <w:bCs/>
          <w:sz w:val="28"/>
          <w:szCs w:val="28"/>
        </w:rPr>
      </w:pPr>
      <w:r w:rsidRPr="003A1550">
        <w:rPr>
          <w:b/>
          <w:bCs/>
          <w:sz w:val="28"/>
          <w:szCs w:val="28"/>
        </w:rPr>
        <w:t>2. Hạn chế, khuyết điểm và nguyên nhân</w:t>
      </w:r>
    </w:p>
    <w:p w:rsidR="00997528" w:rsidRPr="001E285B" w:rsidRDefault="00997528" w:rsidP="00997528">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Còn đơn vị trực thuộc trường chưa có Đảng viên;</w:t>
      </w:r>
    </w:p>
    <w:p w:rsidR="00997528" w:rsidRPr="001E285B" w:rsidRDefault="00997528" w:rsidP="00997528">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Năm 2016, 100% cán bộ quản lý của trường đã đáp ứng yêu cầu về chứng chỉ quản lý giáo dục, tuy nhiên khi chuyển sang Giáo dục nghề nghiệp, do yêu cầu mới, nên  trường chưa đạt chỉ tiêu 100% CBQL đạt chứng chỉ quản lý giáo dục nghề nghiệp;</w:t>
      </w:r>
    </w:p>
    <w:p w:rsidR="00997528" w:rsidRPr="001E285B" w:rsidRDefault="00997528" w:rsidP="00997528">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 xml:space="preserve">Còn 1 số GV chưa đạt chuẩn  giảng viên đào tạo nghề trọng điểm về Ngoại ngữ và Kỹ năng nghề; </w:t>
      </w:r>
    </w:p>
    <w:p w:rsidR="00997528" w:rsidRPr="001E285B" w:rsidRDefault="00997528" w:rsidP="00997528">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 xml:space="preserve">Còn 1 số GV chưa tích cực đi thực tế, thực tập tại doanh nghiệp; </w:t>
      </w:r>
    </w:p>
    <w:p w:rsidR="00997528" w:rsidRPr="001E285B" w:rsidRDefault="00997528" w:rsidP="00997528">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 xml:space="preserve">Ký túc xá trường là công trình sửa chữa lại nên diện tích sàn xây dựng nhỏ chưa đáp ứng hết nhu cầu về chỗ ở cho HSSV. </w:t>
      </w:r>
    </w:p>
    <w:p w:rsidR="00997528" w:rsidRPr="001E285B" w:rsidRDefault="00997528" w:rsidP="00997528">
      <w:pPr>
        <w:pStyle w:val="NormalWeb"/>
        <w:tabs>
          <w:tab w:val="left" w:pos="993"/>
        </w:tabs>
        <w:spacing w:before="0" w:beforeAutospacing="0" w:after="0" w:afterAutospacing="0" w:line="276" w:lineRule="auto"/>
        <w:ind w:firstLine="574"/>
        <w:jc w:val="both"/>
        <w:rPr>
          <w:bCs/>
          <w:i/>
          <w:sz w:val="28"/>
          <w:szCs w:val="28"/>
          <w:lang w:val="vi-VN"/>
        </w:rPr>
      </w:pPr>
      <w:r w:rsidRPr="001E285B">
        <w:rPr>
          <w:bCs/>
          <w:i/>
          <w:sz w:val="28"/>
          <w:szCs w:val="28"/>
          <w:lang w:val="vi-VN"/>
        </w:rPr>
        <w:t>Biện pháp khắc phục</w:t>
      </w:r>
      <w:r w:rsidRPr="001E285B">
        <w:rPr>
          <w:bCs/>
          <w:i/>
          <w:sz w:val="28"/>
          <w:szCs w:val="28"/>
        </w:rPr>
        <w:t xml:space="preserve"> hạn chế, khuyết điểm.</w:t>
      </w:r>
    </w:p>
    <w:p w:rsidR="00997528" w:rsidRPr="001E285B" w:rsidRDefault="00997528" w:rsidP="00997528">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 xml:space="preserve">Đối với đơn vị chưa có Đảng viên, cấp uỷ chi bộ quan tâm hơn đến hồ sơ phát triển Đảng tại đơn vị để thực hiện đúng tiến độ quy đinh, một mặt cấp ủy chi bộ lưu ý triển khai các nội dung Nghị quyết của chi bộ, Đảng bộ liên quan đến đơn vị để Trưởng đơn vị nắm bắt và triển khai trong đơn vị. </w:t>
      </w:r>
    </w:p>
    <w:p w:rsidR="00997528" w:rsidRPr="001E285B" w:rsidRDefault="00997528" w:rsidP="00997528">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 xml:space="preserve">Phối hợp với các cơ sở đào tạo uy tín mở các lớp bồi dưỡng tiếng Anh, Kỹ năng nghề và Kỹ năng mềm cho đội ngũ CB-GV-NV, đặc biệt là GV dạy các nghề trọng điểm và các lớp chất lượng cao; </w:t>
      </w:r>
    </w:p>
    <w:p w:rsidR="00997528" w:rsidRPr="001E285B" w:rsidRDefault="00997528" w:rsidP="00997528">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lastRenderedPageBreak/>
        <w:t>Liên hệ với Tổng cục GDNN tổ chức lớp bồi dưỡng cán bộ quản lý GDNN cho 100% CBQL và cán bộ trong quy hoạch của trường theo học..</w:t>
      </w:r>
    </w:p>
    <w:p w:rsidR="00997528" w:rsidRPr="001E285B" w:rsidRDefault="00997528" w:rsidP="00997528">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Trong năm học 2019 – 2020, có kế hoạch đưa giảng viên và HSSV đi thực tế, thực tập tại nhà máy, xí nghiệp ngay từ đầu năm học, để GV chủ động sắp xếp thời gian công tác trong năm, đồng thời đổi mới quy trình quản lý việc thực tập tại DN của GV, đưa tiêu chí này vào xét hoàn thành nhiệm vụ năm học;</w:t>
      </w:r>
    </w:p>
    <w:p w:rsidR="00997528" w:rsidRPr="001E285B" w:rsidRDefault="00997528" w:rsidP="00997528">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Tiết kiệm các khoản chi phí để tập trung tài chính cho các chương trình, dự án phát triển của nhà trường; Lập dự án vay vốn ưu đãi, vốn kích cầu, tranh thủ tối đa sự hỗ trợ tài chính của các chương trình, các tổ chức trong và ngoài nước để thực hiện dự án xây dựng ký túc xá và các dự án khác;</w:t>
      </w:r>
    </w:p>
    <w:p w:rsidR="006F5643" w:rsidRPr="003A1550" w:rsidRDefault="006F5643" w:rsidP="006F5643">
      <w:pPr>
        <w:pStyle w:val="NormalWeb"/>
        <w:spacing w:before="120" w:beforeAutospacing="0" w:after="120" w:afterAutospacing="0" w:line="350" w:lineRule="exact"/>
        <w:ind w:firstLine="720"/>
        <w:jc w:val="both"/>
        <w:rPr>
          <w:b/>
          <w:sz w:val="28"/>
          <w:szCs w:val="28"/>
          <w:shd w:val="clear" w:color="auto" w:fill="FFFFFF"/>
        </w:rPr>
      </w:pPr>
      <w:r w:rsidRPr="003A1550">
        <w:rPr>
          <w:b/>
          <w:sz w:val="28"/>
          <w:szCs w:val="28"/>
          <w:shd w:val="clear" w:color="auto" w:fill="FFFFFF"/>
        </w:rPr>
        <w:t xml:space="preserve">3. Kết quả khắc phục những hạn chế, khuyết điểm đã được cấp có thẩm quyền kết luận hoặc được chỉ ra ở các kỳ kiểm điểm trước </w:t>
      </w:r>
    </w:p>
    <w:p w:rsidR="006F5643" w:rsidRDefault="006F5643" w:rsidP="006F5643">
      <w:pPr>
        <w:pStyle w:val="NormalWeb"/>
        <w:spacing w:before="120" w:beforeAutospacing="0" w:after="120" w:afterAutospacing="0" w:line="350" w:lineRule="exact"/>
        <w:ind w:firstLine="720"/>
        <w:jc w:val="both"/>
        <w:rPr>
          <w:i/>
          <w:sz w:val="28"/>
          <w:szCs w:val="28"/>
        </w:rPr>
      </w:pPr>
      <w:r w:rsidRPr="003A1550">
        <w:rPr>
          <w:i/>
          <w:sz w:val="28"/>
          <w:szCs w:val="28"/>
        </w:rPr>
        <w:t xml:space="preserve">Kiểm điểm rõ từng hạn chế, khuyết điểm (đã được khắc phục; đang khắc phục, mức độ khắc phục; chưa được khắc phục); những khó khăn, vướng mắc (nếu có); trách nhiệm của tập thể, cá nhân có liên quan. </w:t>
      </w:r>
    </w:p>
    <w:p w:rsidR="00997528" w:rsidRPr="001E285B" w:rsidRDefault="00997528" w:rsidP="00997528">
      <w:pPr>
        <w:tabs>
          <w:tab w:val="left" w:pos="709"/>
          <w:tab w:val="left" w:pos="993"/>
        </w:tabs>
        <w:spacing w:line="276" w:lineRule="auto"/>
        <w:ind w:firstLine="574"/>
        <w:jc w:val="both"/>
        <w:rPr>
          <w:rFonts w:ascii="Times New Roman" w:hAnsi="Times New Roman"/>
          <w:lang w:val="en-US"/>
        </w:rPr>
      </w:pPr>
      <w:r w:rsidRPr="001E285B">
        <w:rPr>
          <w:rFonts w:ascii="Times New Roman" w:hAnsi="Times New Roman"/>
          <w:lang w:val="fr-FR"/>
        </w:rPr>
        <w:t>+ Còn 2 đơn vị trực thuộc trường chưa có Đảng viên (Trung tâm Y tế và khoa CN May – Thời trang)</w:t>
      </w:r>
      <w:r w:rsidRPr="001E285B">
        <w:rPr>
          <w:rFonts w:ascii="Times New Roman" w:hAnsi="Times New Roman"/>
        </w:rPr>
        <w:t xml:space="preserve">: </w:t>
      </w:r>
      <w:r w:rsidRPr="001E285B">
        <w:rPr>
          <w:rFonts w:ascii="Times New Roman" w:hAnsi="Times New Roman"/>
          <w:lang w:val="en-US"/>
        </w:rPr>
        <w:t>2 chi bộ liên quan đang hướng dẫn quần chúng phấn đấu và làm hồ sơ phát triển đảng.</w:t>
      </w:r>
    </w:p>
    <w:p w:rsidR="00997528" w:rsidRPr="001E285B" w:rsidRDefault="00997528" w:rsidP="00997528">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Công tác vận động các em HSSV tham gia bảo hiểm y tế ở các năm học cuối khóa còn hạn chế</w:t>
      </w:r>
      <w:r w:rsidRPr="001E285B">
        <w:rPr>
          <w:spacing w:val="2"/>
          <w:sz w:val="28"/>
          <w:szCs w:val="28"/>
          <w:shd w:val="clear" w:color="auto" w:fill="FFFFFF"/>
          <w:lang w:val="vi-VN"/>
        </w:rPr>
        <w:t xml:space="preserve">: </w:t>
      </w:r>
      <w:r w:rsidRPr="001E285B">
        <w:rPr>
          <w:spacing w:val="2"/>
          <w:sz w:val="28"/>
          <w:szCs w:val="28"/>
          <w:shd w:val="clear" w:color="auto" w:fill="FFFFFF"/>
        </w:rPr>
        <w:t>Đã đổi mới công tác tuyên truyền về việc trích nộp BHYT đối với HSSV năm cuối khóa, chỉ rõ những quyền lợi khi tham gia BHYT ttrong quá trình các em đi thực tập tốt nghiệp, tạo điều kiện cho các em tham gia dễ dàng từ đầu năm học, do đó hầu hết HSSV đã hiểu và tham gia đầy đủ.</w:t>
      </w:r>
    </w:p>
    <w:p w:rsidR="00997528" w:rsidRPr="001E285B" w:rsidRDefault="00997528" w:rsidP="00997528">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xml:space="preserve">+ Còn một bộ phận HSSV, CLB </w:t>
      </w:r>
      <w:r w:rsidRPr="001E285B">
        <w:rPr>
          <w:sz w:val="28"/>
          <w:szCs w:val="28"/>
          <w:lang w:val="fr-FR"/>
        </w:rPr>
        <w:t xml:space="preserve">HSSV </w:t>
      </w:r>
      <w:r w:rsidRPr="001E285B">
        <w:rPr>
          <w:spacing w:val="2"/>
          <w:sz w:val="28"/>
          <w:szCs w:val="28"/>
          <w:shd w:val="clear" w:color="auto" w:fill="FFFFFF"/>
        </w:rPr>
        <w:t>chưa tích cực tham gia phong trào và các hoạt động tình nguyện</w:t>
      </w:r>
      <w:r w:rsidRPr="001E285B">
        <w:rPr>
          <w:spacing w:val="2"/>
          <w:sz w:val="28"/>
          <w:szCs w:val="28"/>
          <w:shd w:val="clear" w:color="auto" w:fill="FFFFFF"/>
          <w:lang w:val="vi-VN"/>
        </w:rPr>
        <w:t xml:space="preserve">: </w:t>
      </w:r>
      <w:r w:rsidRPr="001E285B">
        <w:rPr>
          <w:spacing w:val="2"/>
          <w:sz w:val="28"/>
          <w:szCs w:val="28"/>
          <w:shd w:val="clear" w:color="auto" w:fill="FFFFFF"/>
        </w:rPr>
        <w:t>Tăng cường tuyên truyền bằng nhiều hình thức khác nhau, đặc biệt là qua fanpage Đoàn, Hội và qua các nhóm chat của từng lớp để động viên HSSV quan tâm hơn đến các hoạt động của lớp, của trường, từ đó các em tham gia số lượng nhiều hơn, tích cực hơn.</w:t>
      </w:r>
    </w:p>
    <w:p w:rsidR="00997528" w:rsidRPr="001E285B" w:rsidRDefault="00997528" w:rsidP="00997528">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Còn 1 số ít GVCN chưa quan tâm đầy đủ đến hoàn cảnh của HS nên chưa kịp thời động viên HS cố gắng học tập</w:t>
      </w:r>
      <w:r w:rsidRPr="001E285B">
        <w:rPr>
          <w:spacing w:val="2"/>
          <w:sz w:val="28"/>
          <w:szCs w:val="28"/>
          <w:shd w:val="clear" w:color="auto" w:fill="FFFFFF"/>
          <w:lang w:val="vi-VN"/>
        </w:rPr>
        <w:t xml:space="preserve">: </w:t>
      </w:r>
      <w:r w:rsidRPr="001E285B">
        <w:rPr>
          <w:spacing w:val="2"/>
          <w:sz w:val="28"/>
          <w:szCs w:val="28"/>
          <w:shd w:val="clear" w:color="auto" w:fill="FFFFFF"/>
        </w:rPr>
        <w:t>Đã tổ chức các cuộc họp thường kỳ với GVCN để trao đổi kinh nghiệm, trong sinh hoạt đơn vị và chi bộ, cũng thường xuyên nhấn mạnh vai trò, nhiệm vụ của GVCN/CVHT để Thầy Cô quan tâm hơn đến HSSV.</w:t>
      </w:r>
    </w:p>
    <w:p w:rsidR="00997528" w:rsidRPr="001E285B" w:rsidRDefault="00997528" w:rsidP="00997528">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1E285B">
        <w:rPr>
          <w:spacing w:val="2"/>
          <w:sz w:val="28"/>
          <w:szCs w:val="28"/>
          <w:shd w:val="clear" w:color="auto" w:fill="FFFFFF"/>
        </w:rPr>
        <w:t>+ Nhận thức của 1 số HSSV về giữ gìn môi trường chưa tốt</w:t>
      </w:r>
      <w:r w:rsidRPr="001E285B">
        <w:rPr>
          <w:spacing w:val="2"/>
          <w:sz w:val="28"/>
          <w:szCs w:val="28"/>
          <w:shd w:val="clear" w:color="auto" w:fill="FFFFFF"/>
          <w:lang w:val="vi-VN"/>
        </w:rPr>
        <w:t xml:space="preserve">: </w:t>
      </w:r>
      <w:r w:rsidRPr="001E285B">
        <w:rPr>
          <w:spacing w:val="2"/>
          <w:sz w:val="28"/>
          <w:szCs w:val="28"/>
          <w:shd w:val="clear" w:color="auto" w:fill="FFFFFF"/>
        </w:rPr>
        <w:t xml:space="preserve">Qua việc bổ sung nội dung tuyên truyền trong tuần giáo dục định hướng, trong học phần Kỹ </w:t>
      </w:r>
      <w:r w:rsidRPr="001E285B">
        <w:rPr>
          <w:spacing w:val="2"/>
          <w:sz w:val="28"/>
          <w:szCs w:val="28"/>
          <w:shd w:val="clear" w:color="auto" w:fill="FFFFFF"/>
        </w:rPr>
        <w:lastRenderedPageBreak/>
        <w:t>năng mềm về tiết kiệm năng lượng, sử dụng tài nguyên hiệu quả, bảo vệ môi trường, xử lý rác thải và chất thải độc hại, xây dựng nhà trường xanh sạch đẹp…đã giúp HSSV hiểu và quan tâm đến bảo vệ môi trường, đặc biệt là hàng trăm GV và HSSV đăng ký tham gia CLB Xanh và “Ngày Chủ Nhật Xanh” đã tạo cho phong trào sức lan tỏa rộng rãi.</w:t>
      </w:r>
    </w:p>
    <w:p w:rsidR="00997528" w:rsidRPr="001E285B" w:rsidRDefault="00997528" w:rsidP="00997528">
      <w:pPr>
        <w:tabs>
          <w:tab w:val="left" w:pos="993"/>
        </w:tabs>
        <w:spacing w:line="276" w:lineRule="auto"/>
        <w:ind w:firstLine="574"/>
        <w:jc w:val="both"/>
        <w:rPr>
          <w:rFonts w:ascii="Times New Roman" w:hAnsi="Times New Roman"/>
          <w:lang w:val="en-US"/>
        </w:rPr>
      </w:pPr>
      <w:r w:rsidRPr="001E285B">
        <w:rPr>
          <w:rFonts w:ascii="Times New Roman" w:hAnsi="Times New Roman"/>
        </w:rPr>
        <w:t xml:space="preserve">+  Phát huy chưa đầy đủ sự năng động, sáng tạo của lực lượng đảng viên trẻ là HSSV: </w:t>
      </w:r>
      <w:r w:rsidRPr="001E285B">
        <w:rPr>
          <w:rFonts w:ascii="Times New Roman" w:hAnsi="Times New Roman"/>
          <w:lang w:val="en-US"/>
        </w:rPr>
        <w:t>Đã có những trao đổi thẳng thắn giữa cấp ủy với các Đảng viên là SV, giúp các bạn xác định trách nhiệm của mình, từ đó, các bạn xác định trách nhiệm của mình trong đội ngũ HSSV, trong chi bộ SV, tích cực tham gia và là nòng cốt trong các hoạt động Đoàn – Hội.</w:t>
      </w:r>
    </w:p>
    <w:p w:rsidR="00997528" w:rsidRPr="001E285B" w:rsidRDefault="00997528" w:rsidP="00997528">
      <w:pPr>
        <w:pStyle w:val="NormalWeb"/>
        <w:tabs>
          <w:tab w:val="left" w:pos="567"/>
          <w:tab w:val="left" w:pos="993"/>
        </w:tabs>
        <w:spacing w:before="0" w:beforeAutospacing="0" w:after="0" w:afterAutospacing="0" w:line="276" w:lineRule="auto"/>
        <w:ind w:firstLine="574"/>
        <w:jc w:val="both"/>
        <w:rPr>
          <w:bCs/>
          <w:sz w:val="28"/>
          <w:szCs w:val="28"/>
        </w:rPr>
      </w:pPr>
      <w:r w:rsidRPr="001E285B">
        <w:rPr>
          <w:sz w:val="28"/>
          <w:szCs w:val="28"/>
        </w:rPr>
        <w:t>+ Một vài Trưởng khoa và Phó trưởng khoa chưa tích cực triển khai các nhiệm vụ do chi bộ giao cho đơn vị: Các cấp ủy chi bộ đã sâu sát hơn trong việc đôn đốc, kiểm tra CBQL đơn vị triển khai và thực hiện các nghị quyết của Đảng bộ, chi bộ tại đơn vị</w:t>
      </w:r>
      <w:r>
        <w:rPr>
          <w:sz w:val="28"/>
          <w:szCs w:val="28"/>
        </w:rPr>
        <w:t>.</w:t>
      </w:r>
    </w:p>
    <w:p w:rsidR="00997528" w:rsidRPr="001E285B" w:rsidRDefault="00997528" w:rsidP="00997528">
      <w:pPr>
        <w:pStyle w:val="NormalWeb"/>
        <w:tabs>
          <w:tab w:val="left" w:pos="900"/>
          <w:tab w:val="left" w:pos="993"/>
          <w:tab w:val="left" w:pos="1080"/>
        </w:tabs>
        <w:spacing w:before="0" w:beforeAutospacing="0" w:after="0" w:afterAutospacing="0" w:line="276" w:lineRule="auto"/>
        <w:ind w:firstLine="574"/>
        <w:jc w:val="both"/>
        <w:rPr>
          <w:bCs/>
          <w:sz w:val="28"/>
          <w:szCs w:val="28"/>
        </w:rPr>
      </w:pPr>
      <w:r w:rsidRPr="001E285B">
        <w:rPr>
          <w:bCs/>
          <w:sz w:val="28"/>
          <w:szCs w:val="28"/>
        </w:rPr>
        <w:t>+ Trong sinh hoạt chi bộ, Đảng viên trẻ tham gia đóng góp ý kiến chưa nhiều: Được sự giúp đỡ và hỗ trợ của các đảng viên lâu năm, các đảng viên trẻ đã mạnh dạn hơn, đóng góp ý kiến tích cực hơn trong sinh hoạt chi bộ, đặc biệt là sinh hoạt chuyên đề. Đảng viên trẻ được giao nhiều nhiệm vụ hơn để rèn luyện và trưởng thành, năm 2019, các đảng viên trẻ đã có nhiều cố gắng đáng biểu dương trong công tác chuyên môn và công tác đảng.</w:t>
      </w:r>
    </w:p>
    <w:p w:rsidR="00997528" w:rsidRPr="001E285B" w:rsidRDefault="00997528" w:rsidP="00997528">
      <w:pPr>
        <w:pStyle w:val="NormalWeb"/>
        <w:tabs>
          <w:tab w:val="left" w:pos="900"/>
          <w:tab w:val="left" w:pos="993"/>
          <w:tab w:val="left" w:pos="1080"/>
        </w:tabs>
        <w:spacing w:before="0" w:beforeAutospacing="0" w:after="0" w:afterAutospacing="0" w:line="276" w:lineRule="auto"/>
        <w:ind w:firstLine="574"/>
        <w:jc w:val="both"/>
        <w:rPr>
          <w:bCs/>
          <w:sz w:val="28"/>
          <w:szCs w:val="28"/>
        </w:rPr>
      </w:pPr>
      <w:r w:rsidRPr="001E285B">
        <w:rPr>
          <w:bCs/>
          <w:sz w:val="28"/>
          <w:szCs w:val="28"/>
        </w:rPr>
        <w:t xml:space="preserve">+ Một số thời điểm trong năm học, Thư viện trường chưa thu hút được nhiều HSSV vào học tập và nghiên cứu: Năm 2019, Thư viện đã được nâng cấp về cơ sở vật chất, phòng nghỉ, phòng đọc sách và phòng học tập trong Thư viện đều đầy đủ tiện nghi, thu hút rất đông HSSV đến học tập và nghiên cứu, thảo luận, học nhóm, nghỉ ngơi sau những giờ học tập căng thẳng. </w:t>
      </w:r>
    </w:p>
    <w:p w:rsidR="006F5643" w:rsidRPr="003A1550" w:rsidRDefault="006F5643" w:rsidP="006F5643">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6F5643" w:rsidRPr="003A1550" w:rsidRDefault="00997528" w:rsidP="006F5643">
      <w:pPr>
        <w:pStyle w:val="NormalWeb"/>
        <w:spacing w:before="120" w:beforeAutospacing="0" w:after="120" w:afterAutospacing="0" w:line="350" w:lineRule="exact"/>
        <w:ind w:firstLine="573"/>
        <w:jc w:val="both"/>
        <w:rPr>
          <w:b/>
          <w:bCs/>
          <w:i/>
          <w:sz w:val="28"/>
          <w:szCs w:val="28"/>
        </w:rPr>
      </w:pPr>
      <w:r w:rsidRPr="001E285B">
        <w:rPr>
          <w:bCs/>
          <w:sz w:val="36"/>
          <w:szCs w:val="36"/>
        </w:rPr>
        <w:sym w:font="Wingdings" w:char="F078"/>
      </w:r>
      <w:r w:rsidR="009B739D">
        <w:rPr>
          <w:noProof/>
        </w:rPr>
        <mc:AlternateContent>
          <mc:Choice Requires="wps">
            <w:drawing>
              <wp:anchor distT="0" distB="0" distL="114300" distR="114300" simplePos="0" relativeHeight="251664384" behindDoc="0" locked="0" layoutInCell="1" allowOverlap="1">
                <wp:simplePos x="0" y="0"/>
                <wp:positionH relativeFrom="column">
                  <wp:posOffset>4103370</wp:posOffset>
                </wp:positionH>
                <wp:positionV relativeFrom="paragraph">
                  <wp:posOffset>17145</wp:posOffset>
                </wp:positionV>
                <wp:extent cx="200660" cy="159385"/>
                <wp:effectExtent l="0" t="0" r="27940" b="12065"/>
                <wp:wrapNone/>
                <wp:docPr id="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42" style="position:absolute;left:0;text-align:left;margin-left:323.1pt;margin-top:1.35pt;width:15.8pt;height:1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gCCJgIAAE4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">
                <v:textbox>
                  <w:txbxContent>
                    <w:p w:rsidR="006F5643" w:rsidRDefault="006F5643" w:rsidP="006F5643"/>
                  </w:txbxContent>
                </v:textbox>
              </v:rect>
            </w:pict>
          </mc:Fallback>
        </mc:AlternateContent>
      </w:r>
      <w:r w:rsidR="009B739D">
        <w:rPr>
          <w:noProof/>
        </w:rPr>
        <mc:AlternateContent>
          <mc:Choice Requires="wps">
            <w:drawing>
              <wp:anchor distT="0" distB="0" distL="114300" distR="114300" simplePos="0" relativeHeight="251665408" behindDoc="0" locked="0" layoutInCell="1" allowOverlap="1">
                <wp:simplePos x="0" y="0"/>
                <wp:positionH relativeFrom="column">
                  <wp:posOffset>2701925</wp:posOffset>
                </wp:positionH>
                <wp:positionV relativeFrom="paragraph">
                  <wp:posOffset>17145</wp:posOffset>
                </wp:positionV>
                <wp:extent cx="200660" cy="159385"/>
                <wp:effectExtent l="0" t="0" r="27940" b="12065"/>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43" style="position:absolute;left:0;text-align:left;margin-left:212.75pt;margin-top:1.35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">
                <v:textbox>
                  <w:txbxContent>
                    <w:p w:rsidR="006F5643" w:rsidRDefault="006F5643" w:rsidP="006F5643"/>
                  </w:txbxContent>
                </v:textbox>
              </v:rect>
            </w:pict>
          </mc:Fallback>
        </mc:AlternateContent>
      </w:r>
      <w:r w:rsidR="009B739D">
        <w:rPr>
          <w:noProof/>
        </w:rPr>
        <mc:AlternateContent>
          <mc:Choice Requires="wps">
            <w:drawing>
              <wp:anchor distT="0" distB="0" distL="114300" distR="114300" simplePos="0" relativeHeight="251666432" behindDoc="0" locked="0" layoutInCell="1" allowOverlap="1">
                <wp:simplePos x="0" y="0"/>
                <wp:positionH relativeFrom="column">
                  <wp:posOffset>1654175</wp:posOffset>
                </wp:positionH>
                <wp:positionV relativeFrom="paragraph">
                  <wp:posOffset>17145</wp:posOffset>
                </wp:positionV>
                <wp:extent cx="200660" cy="159385"/>
                <wp:effectExtent l="0" t="0" r="27940" b="1206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6F5643" w:rsidRDefault="006F5643" w:rsidP="006F56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44" style="position:absolute;left:0;text-align:left;margin-left:130.25pt;margin-top:1.3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jPhKAIAAE4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">
                <v:textbox>
                  <w:txbxContent>
                    <w:p w:rsidR="006F5643" w:rsidRDefault="006F5643" w:rsidP="006F5643"/>
                  </w:txbxContent>
                </v:textbox>
              </v:rect>
            </w:pict>
          </mc:Fallback>
        </mc:AlternateContent>
      </w:r>
      <w:r w:rsidR="006F5643" w:rsidRPr="003A1550">
        <w:rPr>
          <w:b/>
          <w:bCs/>
          <w:i/>
          <w:sz w:val="28"/>
          <w:szCs w:val="28"/>
        </w:rPr>
        <w:t xml:space="preserve">       Xuất sắc             Tốt                  Trung bình             Kém</w:t>
      </w:r>
    </w:p>
    <w:p w:rsidR="006F5643" w:rsidRPr="003A1550" w:rsidRDefault="006F5643" w:rsidP="006F5643">
      <w:pPr>
        <w:pStyle w:val="NormalWeb"/>
        <w:spacing w:before="120" w:beforeAutospacing="0" w:after="120" w:afterAutospacing="0" w:line="350" w:lineRule="exact"/>
        <w:ind w:firstLine="720"/>
        <w:jc w:val="both"/>
        <w:rPr>
          <w:b/>
          <w:sz w:val="28"/>
          <w:szCs w:val="28"/>
          <w:shd w:val="clear" w:color="auto" w:fill="FFFFFF"/>
        </w:rPr>
      </w:pPr>
      <w:r w:rsidRPr="003A1550">
        <w:rPr>
          <w:b/>
          <w:sz w:val="28"/>
          <w:szCs w:val="28"/>
          <w:shd w:val="clear" w:color="auto" w:fill="FFFFFF"/>
        </w:rPr>
        <w:t>4. Giải trình những vấn đề được gợi ý kiểm điểm (nếu có)</w:t>
      </w:r>
    </w:p>
    <w:p w:rsidR="006F5643" w:rsidRPr="003A1550" w:rsidRDefault="006F5643" w:rsidP="006F5643">
      <w:pPr>
        <w:pStyle w:val="NormalWeb"/>
        <w:spacing w:before="120" w:beforeAutospacing="0" w:after="120" w:afterAutospacing="0" w:line="350" w:lineRule="exact"/>
        <w:ind w:firstLine="720"/>
        <w:jc w:val="both"/>
        <w:rPr>
          <w:i/>
          <w:sz w:val="28"/>
          <w:szCs w:val="28"/>
          <w:shd w:val="clear" w:color="auto" w:fill="FFFFFF"/>
        </w:rPr>
      </w:pPr>
      <w:r w:rsidRPr="003A1550">
        <w:rPr>
          <w:i/>
          <w:sz w:val="28"/>
          <w:szCs w:val="28"/>
          <w:shd w:val="clear" w:color="auto" w:fill="FFFFFF"/>
        </w:rPr>
        <w:t>Giải trình từng vấn đề được gợi ý kiểm điểm, nêu nguyên nhân, xác định trách nhiệm của tập thể, cá nhân đối với từng vấn đề được gợi ý kiểm điểm.</w:t>
      </w:r>
    </w:p>
    <w:p w:rsidR="006F5643" w:rsidRPr="003A1550" w:rsidRDefault="006F5643" w:rsidP="006F5643">
      <w:pPr>
        <w:pStyle w:val="NormalWeb"/>
        <w:spacing w:before="120" w:beforeAutospacing="0" w:after="120" w:afterAutospacing="0" w:line="350" w:lineRule="exact"/>
        <w:ind w:firstLine="720"/>
        <w:jc w:val="both"/>
        <w:rPr>
          <w:b/>
          <w:sz w:val="28"/>
          <w:szCs w:val="28"/>
        </w:rPr>
      </w:pPr>
      <w:r w:rsidRPr="003A1550">
        <w:rPr>
          <w:b/>
          <w:sz w:val="28"/>
          <w:szCs w:val="28"/>
        </w:rPr>
        <w:t>5. Trách nhiệm của tập thể, cá nhân</w:t>
      </w:r>
    </w:p>
    <w:p w:rsidR="006F5643" w:rsidRPr="003A1550" w:rsidRDefault="006F5643" w:rsidP="006F5643">
      <w:pPr>
        <w:pStyle w:val="NormalWeb"/>
        <w:spacing w:before="120" w:beforeAutospacing="0" w:after="120" w:afterAutospacing="0" w:line="350" w:lineRule="exact"/>
        <w:ind w:firstLine="720"/>
        <w:jc w:val="both"/>
        <w:rPr>
          <w:i/>
          <w:sz w:val="28"/>
          <w:szCs w:val="28"/>
        </w:rPr>
      </w:pPr>
      <w:r w:rsidRPr="003A1550">
        <w:rPr>
          <w:i/>
          <w:sz w:val="28"/>
          <w:szCs w:val="28"/>
        </w:rPr>
        <w:t xml:space="preserve">Về những hạn chế, khuyết điểm trong thực hiện nhiệm vụ chính trị; nguyên tắc tập trung dân chủ; các quy định, quy chế làm việc; công tác tổ chức, cán bộ; </w:t>
      </w:r>
      <w:r w:rsidRPr="003A1550">
        <w:rPr>
          <w:i/>
          <w:sz w:val="28"/>
          <w:szCs w:val="28"/>
        </w:rPr>
        <w:lastRenderedPageBreak/>
        <w:t>quản lý đảng viên; đổi mới phương thức lãnh đạo; các biện pháp đấu tranh phòng, chống tham nhũng, lãng phí; kết quả xử lý sai phạm đối với tập thể, cá nhân…</w:t>
      </w:r>
    </w:p>
    <w:p w:rsidR="006F5643" w:rsidRPr="003A1550" w:rsidRDefault="006F5643" w:rsidP="006F5643">
      <w:pPr>
        <w:pStyle w:val="NormalWeb"/>
        <w:spacing w:before="120" w:beforeAutospacing="0" w:after="120" w:afterAutospacing="0" w:line="350" w:lineRule="exact"/>
        <w:ind w:firstLine="574"/>
        <w:jc w:val="both"/>
        <w:rPr>
          <w:b/>
          <w:bCs/>
          <w:sz w:val="28"/>
          <w:szCs w:val="28"/>
        </w:rPr>
      </w:pPr>
      <w:r w:rsidRPr="003A1550">
        <w:rPr>
          <w:b/>
          <w:bCs/>
          <w:sz w:val="28"/>
          <w:szCs w:val="28"/>
        </w:rPr>
        <w:tab/>
        <w:t>6. Phương hướng, biện pháp khắc phục hạn chế, khuyết điểm</w:t>
      </w:r>
    </w:p>
    <w:p w:rsidR="00997528" w:rsidRPr="001E285B" w:rsidRDefault="00997528" w:rsidP="00997528">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Trên cơ sở kế hoạch chiến lược phát triển Trường, xây dựng mục tiêu cho từng năm học, từng nghề đào tạo với nhiều loại hình đa dạng phù hợp với định hướng phát triển của Thành phố và các tỉnh lân cận; Kịp thời điều chỉnh mục tiêu, nhiệm vụ nhà trường đều được rà soát theo định kỳ hằng năm và có điều chỉnh cho phù hợp nhu cầu doanh nghiệp và người học và tình hình phát triển kinh tế - xã hội. Các ngành, nghề đào tạo của trường đáp ứng nhu cầu thị trường lao động với khả năng thu hút đông đảo người học...</w:t>
      </w:r>
    </w:p>
    <w:p w:rsidR="00997528" w:rsidRPr="001E285B" w:rsidRDefault="00997528" w:rsidP="00997528">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 xml:space="preserve">Định hướng nghiên cứu nhằm phát triển Trường đạt tiêu chí trường nghề chất lượng cao; Dự án “Đào tạo quốc tế ngành Công nghệ Ô tô” với CHLB Đức; Đề án “Đầu tư Nhà trường thông minh” để đảm bảo các yêu cầu phát triển trường trong quá trình đổi mới giáo dục nghề nghiệp và bắt kịp sự thay đổi nhanh chóng của khoa học, công nghệ phục vụ đào tạo. </w:t>
      </w:r>
    </w:p>
    <w:p w:rsidR="00997528" w:rsidRPr="001E285B" w:rsidRDefault="00997528" w:rsidP="00997528">
      <w:pPr>
        <w:pStyle w:val="NormalWeb"/>
        <w:tabs>
          <w:tab w:val="left" w:pos="993"/>
        </w:tabs>
        <w:spacing w:before="0" w:beforeAutospacing="0" w:after="0" w:afterAutospacing="0" w:line="276" w:lineRule="auto"/>
        <w:ind w:firstLine="574"/>
        <w:jc w:val="both"/>
        <w:rPr>
          <w:bCs/>
          <w:sz w:val="28"/>
          <w:szCs w:val="28"/>
        </w:rPr>
      </w:pPr>
      <w:r w:rsidRPr="001E285B">
        <w:rPr>
          <w:bCs/>
          <w:sz w:val="28"/>
          <w:szCs w:val="28"/>
        </w:rPr>
        <w:t>Xây dựng hệ thống quản trị Nhà trường phát triển trên cơ sở hạ tầng thông tin và công nghệ hiện đại, tạo điều kiện phát triển ứng dụng công nghệ thông tin vào tất cả các hoạt động nội bộ của trường, đặc biệt là hoạt động đào tạo (dạy – học – thực tập nghề), nghiên cứu khoa học, cung cấp các dịch vụ công trực tuyến đến học sinh sinh viên, phụ huynh và doanh nghiệp,…</w:t>
      </w:r>
    </w:p>
    <w:p w:rsidR="00997528" w:rsidRPr="001E285B" w:rsidRDefault="00997528" w:rsidP="00997528">
      <w:pPr>
        <w:pStyle w:val="NormalWeb"/>
        <w:tabs>
          <w:tab w:val="left" w:pos="993"/>
        </w:tabs>
        <w:spacing w:before="0" w:beforeAutospacing="0" w:after="0" w:afterAutospacing="0" w:line="276" w:lineRule="auto"/>
        <w:ind w:firstLine="574"/>
        <w:jc w:val="both"/>
        <w:rPr>
          <w:b/>
          <w:bCs/>
          <w:sz w:val="28"/>
          <w:szCs w:val="28"/>
        </w:rPr>
      </w:pPr>
      <w:r w:rsidRPr="001E285B">
        <w:rPr>
          <w:b/>
          <w:bCs/>
          <w:sz w:val="28"/>
          <w:szCs w:val="28"/>
        </w:rPr>
        <w:t>7. Đề nghị xếp loại mức chất lượng:</w:t>
      </w:r>
    </w:p>
    <w:p w:rsidR="00997528" w:rsidRPr="001E285B" w:rsidRDefault="00997528" w:rsidP="00997528">
      <w:pPr>
        <w:pStyle w:val="NormalWeb"/>
        <w:tabs>
          <w:tab w:val="left" w:pos="993"/>
          <w:tab w:val="left" w:pos="1418"/>
        </w:tabs>
        <w:spacing w:before="0" w:beforeAutospacing="0" w:after="0" w:afterAutospacing="0" w:line="276" w:lineRule="auto"/>
        <w:ind w:firstLine="851"/>
        <w:jc w:val="both"/>
        <w:rPr>
          <w:bCs/>
          <w:i/>
          <w:sz w:val="28"/>
          <w:szCs w:val="28"/>
        </w:rPr>
      </w:pPr>
      <w:r w:rsidRPr="001E285B">
        <w:rPr>
          <w:bCs/>
          <w:sz w:val="36"/>
          <w:szCs w:val="36"/>
        </w:rPr>
        <w:sym w:font="Wingdings" w:char="F078"/>
      </w:r>
      <w:r w:rsidRPr="001E285B">
        <w:rPr>
          <w:bCs/>
          <w:i/>
          <w:sz w:val="28"/>
          <w:szCs w:val="28"/>
        </w:rPr>
        <w:t xml:space="preserve">  Hoàn thành xuất sắc nhiệm vụ</w:t>
      </w:r>
    </w:p>
    <w:p w:rsidR="00997528" w:rsidRPr="001E285B" w:rsidRDefault="009B739D" w:rsidP="00997528">
      <w:pPr>
        <w:pStyle w:val="NormalWeb"/>
        <w:tabs>
          <w:tab w:val="left" w:pos="993"/>
        </w:tabs>
        <w:spacing w:before="0" w:beforeAutospacing="0" w:after="0" w:afterAutospacing="0" w:line="276" w:lineRule="auto"/>
        <w:ind w:firstLine="574"/>
        <w:jc w:val="both"/>
        <w:rPr>
          <w:bCs/>
          <w:i/>
          <w:sz w:val="28"/>
          <w:szCs w:val="28"/>
        </w:rPr>
      </w:pPr>
      <w:r>
        <w:rPr>
          <w:noProof/>
        </w:rPr>
        <mc:AlternateContent>
          <mc:Choice Requires="wps">
            <w:drawing>
              <wp:anchor distT="0" distB="0" distL="114300" distR="114300" simplePos="0" relativeHeight="251676672" behindDoc="0" locked="0" layoutInCell="1" allowOverlap="1">
                <wp:simplePos x="0" y="0"/>
                <wp:positionH relativeFrom="column">
                  <wp:posOffset>553085</wp:posOffset>
                </wp:positionH>
                <wp:positionV relativeFrom="paragraph">
                  <wp:posOffset>42545</wp:posOffset>
                </wp:positionV>
                <wp:extent cx="200660" cy="159385"/>
                <wp:effectExtent l="0" t="0" r="27940" b="12065"/>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97528" w:rsidRDefault="00997528" w:rsidP="009975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45" style="position:absolute;left:0;text-align:left;margin-left:43.55pt;margin-top:3.35pt;width:15.8pt;height:1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3gAKAIAAE4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">
                <v:textbox>
                  <w:txbxContent>
                    <w:p w:rsidR="00997528" w:rsidRDefault="00997528" w:rsidP="00997528"/>
                  </w:txbxContent>
                </v:textbox>
              </v:rect>
            </w:pict>
          </mc:Fallback>
        </mc:AlternateContent>
      </w:r>
      <w:r w:rsidR="00997528" w:rsidRPr="001E285B">
        <w:rPr>
          <w:bCs/>
          <w:i/>
          <w:sz w:val="28"/>
          <w:szCs w:val="28"/>
        </w:rPr>
        <w:t xml:space="preserve">           Hoàn thành tốt nhiệm vụ</w:t>
      </w:r>
    </w:p>
    <w:p w:rsidR="00997528" w:rsidRPr="001E285B" w:rsidRDefault="009B739D" w:rsidP="00997528">
      <w:pPr>
        <w:pStyle w:val="NormalWeb"/>
        <w:tabs>
          <w:tab w:val="left" w:pos="993"/>
        </w:tabs>
        <w:spacing w:before="0" w:beforeAutospacing="0" w:after="0" w:afterAutospacing="0" w:line="276" w:lineRule="auto"/>
        <w:ind w:firstLine="574"/>
        <w:jc w:val="both"/>
        <w:rPr>
          <w:bCs/>
          <w:i/>
          <w:sz w:val="28"/>
          <w:szCs w:val="28"/>
        </w:rPr>
      </w:pPr>
      <w:r>
        <w:rPr>
          <w:noProof/>
        </w:rPr>
        <mc:AlternateContent>
          <mc:Choice Requires="wps">
            <w:drawing>
              <wp:anchor distT="0" distB="0" distL="114300" distR="114300" simplePos="0" relativeHeight="251677696" behindDoc="0" locked="0" layoutInCell="1" allowOverlap="1">
                <wp:simplePos x="0" y="0"/>
                <wp:positionH relativeFrom="column">
                  <wp:posOffset>546100</wp:posOffset>
                </wp:positionH>
                <wp:positionV relativeFrom="paragraph">
                  <wp:posOffset>29210</wp:posOffset>
                </wp:positionV>
                <wp:extent cx="200660" cy="159385"/>
                <wp:effectExtent l="0" t="0" r="27940" b="12065"/>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97528" w:rsidRDefault="00997528" w:rsidP="009975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46" style="position:absolute;left:0;text-align:left;margin-left:43pt;margin-top:2.3pt;width:15.8pt;height:1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">
                <v:textbox>
                  <w:txbxContent>
                    <w:p w:rsidR="00997528" w:rsidRDefault="00997528" w:rsidP="00997528"/>
                  </w:txbxContent>
                </v:textbox>
              </v:rect>
            </w:pict>
          </mc:Fallback>
        </mc:AlternateContent>
      </w:r>
      <w:r w:rsidR="00997528" w:rsidRPr="001E285B">
        <w:rPr>
          <w:bCs/>
          <w:i/>
          <w:sz w:val="28"/>
          <w:szCs w:val="28"/>
        </w:rPr>
        <w:t xml:space="preserve">           Hoàn thành nhiệm vụ</w:t>
      </w:r>
    </w:p>
    <w:p w:rsidR="00997528" w:rsidRPr="001E285B" w:rsidRDefault="009B739D" w:rsidP="00997528">
      <w:pPr>
        <w:pStyle w:val="NormalWeb"/>
        <w:tabs>
          <w:tab w:val="left" w:pos="993"/>
        </w:tabs>
        <w:spacing w:before="0" w:beforeAutospacing="0" w:after="0" w:afterAutospacing="0" w:line="276" w:lineRule="auto"/>
        <w:ind w:firstLine="574"/>
        <w:jc w:val="both"/>
        <w:rPr>
          <w:bCs/>
          <w:i/>
          <w:sz w:val="28"/>
          <w:szCs w:val="28"/>
        </w:rPr>
      </w:pPr>
      <w:r>
        <w:rPr>
          <w:noProof/>
        </w:rPr>
        <mc:AlternateContent>
          <mc:Choice Requires="wps">
            <w:drawing>
              <wp:anchor distT="0" distB="0" distL="114300" distR="114300" simplePos="0" relativeHeight="251678720" behindDoc="0" locked="0" layoutInCell="1" allowOverlap="1">
                <wp:simplePos x="0" y="0"/>
                <wp:positionH relativeFrom="column">
                  <wp:posOffset>553085</wp:posOffset>
                </wp:positionH>
                <wp:positionV relativeFrom="paragraph">
                  <wp:posOffset>23495</wp:posOffset>
                </wp:positionV>
                <wp:extent cx="200660" cy="159385"/>
                <wp:effectExtent l="0" t="0" r="27940" b="1206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97528" w:rsidRDefault="00997528" w:rsidP="009975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47" style="position:absolute;left:0;text-align:left;margin-left:43.55pt;margin-top:1.85pt;width:15.8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MJHJwIAAE4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">
                <v:textbox>
                  <w:txbxContent>
                    <w:p w:rsidR="00997528" w:rsidRDefault="00997528" w:rsidP="00997528"/>
                  </w:txbxContent>
                </v:textbox>
              </v:rect>
            </w:pict>
          </mc:Fallback>
        </mc:AlternateContent>
      </w:r>
      <w:r w:rsidR="00997528" w:rsidRPr="001E285B">
        <w:rPr>
          <w:bCs/>
          <w:i/>
          <w:sz w:val="28"/>
          <w:szCs w:val="28"/>
        </w:rPr>
        <w:t xml:space="preserve">           Không hoàn thành nhiệm vụ</w:t>
      </w:r>
    </w:p>
    <w:p w:rsidR="006F5643" w:rsidRPr="003A1550" w:rsidRDefault="006F5643" w:rsidP="006F5643">
      <w:pPr>
        <w:pStyle w:val="NormalWeb"/>
        <w:spacing w:before="120" w:beforeAutospacing="0" w:after="120" w:afterAutospacing="0" w:line="350" w:lineRule="exact"/>
        <w:ind w:left="2160" w:firstLine="720"/>
        <w:jc w:val="both"/>
        <w:rPr>
          <w:b/>
          <w:bCs/>
          <w:sz w:val="28"/>
          <w:szCs w:val="28"/>
        </w:rPr>
      </w:pPr>
      <w:r w:rsidRPr="003A1550">
        <w:rPr>
          <w:b/>
          <w:bCs/>
          <w:sz w:val="28"/>
          <w:szCs w:val="28"/>
        </w:rPr>
        <w:t xml:space="preserve">                            </w:t>
      </w:r>
    </w:p>
    <w:p w:rsidR="006F5643" w:rsidRPr="003A1550" w:rsidRDefault="006F5643" w:rsidP="006F5643">
      <w:pPr>
        <w:pStyle w:val="NormalWeb"/>
        <w:spacing w:before="120" w:beforeAutospacing="0" w:after="120" w:afterAutospacing="0" w:line="350" w:lineRule="exact"/>
        <w:ind w:left="2160" w:firstLine="720"/>
        <w:jc w:val="both"/>
        <w:rPr>
          <w:b/>
          <w:bCs/>
          <w:sz w:val="28"/>
          <w:szCs w:val="28"/>
        </w:rPr>
      </w:pPr>
      <w:r w:rsidRPr="003A1550">
        <w:rPr>
          <w:b/>
          <w:bCs/>
          <w:sz w:val="28"/>
          <w:szCs w:val="28"/>
        </w:rPr>
        <w:t xml:space="preserve">                     T/M TẬP THỂ LÃNH ĐẠO, QUẢN LÝ</w:t>
      </w:r>
    </w:p>
    <w:p w:rsidR="006F5643" w:rsidRDefault="006F5643" w:rsidP="006F5643">
      <w:pPr>
        <w:pStyle w:val="NormalWeb"/>
        <w:spacing w:before="120" w:beforeAutospacing="0" w:after="120" w:afterAutospacing="0" w:line="350" w:lineRule="exact"/>
        <w:ind w:left="2160" w:firstLine="720"/>
        <w:jc w:val="both"/>
        <w:rPr>
          <w:i/>
          <w:iCs/>
        </w:rPr>
      </w:pPr>
      <w:r w:rsidRPr="003A1550">
        <w:rPr>
          <w:b/>
          <w:bCs/>
          <w:sz w:val="28"/>
          <w:szCs w:val="28"/>
        </w:rPr>
        <w:tab/>
      </w:r>
      <w:r w:rsidRPr="003A1550">
        <w:rPr>
          <w:b/>
          <w:bCs/>
          <w:sz w:val="28"/>
          <w:szCs w:val="28"/>
        </w:rPr>
        <w:tab/>
      </w:r>
      <w:r w:rsidRPr="003A1550">
        <w:rPr>
          <w:b/>
          <w:bCs/>
          <w:sz w:val="28"/>
          <w:szCs w:val="28"/>
        </w:rPr>
        <w:tab/>
        <w:t xml:space="preserve">      </w:t>
      </w:r>
      <w:r w:rsidRPr="003A1550">
        <w:rPr>
          <w:i/>
          <w:iCs/>
        </w:rPr>
        <w:t>(Ký, ghi rõ họ tên và đóng dấu)</w:t>
      </w:r>
    </w:p>
    <w:p w:rsidR="006C1AF1" w:rsidRDefault="006C1AF1"/>
    <w:sectPr w:rsidR="006C1AF1" w:rsidSect="001D6B22">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643"/>
    <w:rsid w:val="001D6B22"/>
    <w:rsid w:val="002B4C71"/>
    <w:rsid w:val="003566BF"/>
    <w:rsid w:val="004D6351"/>
    <w:rsid w:val="005F26DD"/>
    <w:rsid w:val="006C1AF1"/>
    <w:rsid w:val="006F5643"/>
    <w:rsid w:val="008C521A"/>
    <w:rsid w:val="00997528"/>
    <w:rsid w:val="009B739D"/>
    <w:rsid w:val="009C34A5"/>
    <w:rsid w:val="00AF1A2C"/>
    <w:rsid w:val="00EB2A51"/>
    <w:rsid w:val="00F754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43"/>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F5643"/>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43"/>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F5643"/>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5855</Words>
  <Characters>33380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Hong - VP Dang Uy</cp:lastModifiedBy>
  <cp:revision>4</cp:revision>
  <dcterms:created xsi:type="dcterms:W3CDTF">2019-12-24T01:50:00Z</dcterms:created>
  <dcterms:modified xsi:type="dcterms:W3CDTF">2019-12-24T05:05:00Z</dcterms:modified>
</cp:coreProperties>
</file>